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68" w:type="dxa"/>
        <w:jc w:val="center"/>
        <w:tblCellMar>
          <w:left w:w="142" w:type="dxa"/>
          <w:right w:w="142" w:type="dxa"/>
        </w:tblCellMar>
        <w:tblLook w:val="01E0"/>
      </w:tblPr>
      <w:tblGrid>
        <w:gridCol w:w="5309"/>
        <w:gridCol w:w="5627"/>
        <w:gridCol w:w="5332"/>
      </w:tblGrid>
      <w:tr w:rsidR="00881900" w:rsidRPr="00E12859" w:rsidTr="00E737B3">
        <w:trPr>
          <w:trHeight w:val="11050"/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8E3C2F" w:rsidRDefault="008E3C2F" w:rsidP="0063611E">
            <w:pPr>
              <w:pStyle w:val="a3"/>
              <w:spacing w:before="120"/>
              <w:ind w:firstLine="0"/>
              <w:rPr>
                <w:b/>
                <w:u w:val="single"/>
              </w:rPr>
            </w:pPr>
            <w:r w:rsidRPr="008E3C2F">
              <w:rPr>
                <w:b/>
                <w:u w:val="single"/>
              </w:rPr>
              <w:t>Какие виды деятельности включаются в страховой стаж.</w:t>
            </w:r>
          </w:p>
          <w:p w:rsidR="008E3C2F" w:rsidRDefault="008E3C2F" w:rsidP="00D419F7">
            <w:pPr>
              <w:ind w:firstLine="284"/>
              <w:rPr>
                <w:sz w:val="20"/>
              </w:rPr>
            </w:pPr>
            <w:r w:rsidRPr="002A53C6">
              <w:rPr>
                <w:sz w:val="20"/>
              </w:rPr>
              <w:t>Страховой стаж формируют периоды работы, пред</w:t>
            </w:r>
            <w:r w:rsidR="001D7802">
              <w:rPr>
                <w:sz w:val="20"/>
              </w:rPr>
              <w:softHyphen/>
            </w:r>
            <w:r w:rsidRPr="002A53C6">
              <w:rPr>
                <w:sz w:val="20"/>
              </w:rPr>
              <w:t xml:space="preserve">принимательской, творческой и иной деятельности </w:t>
            </w:r>
            <w:r w:rsidRPr="002A53C6">
              <w:rPr>
                <w:sz w:val="20"/>
              </w:rPr>
              <w:br/>
              <w:t>с уплатой обязательных страховых взносов</w:t>
            </w:r>
            <w:r>
              <w:rPr>
                <w:sz w:val="20"/>
              </w:rPr>
              <w:t>, а также периоды срочной военной службы с 01.01.2020</w:t>
            </w:r>
            <w:r w:rsidRPr="002A53C6">
              <w:rPr>
                <w:sz w:val="20"/>
              </w:rPr>
              <w:t>. При этом пе</w:t>
            </w:r>
            <w:r w:rsidR="001D7802">
              <w:rPr>
                <w:sz w:val="20"/>
              </w:rPr>
              <w:softHyphen/>
            </w:r>
            <w:r w:rsidRPr="002A53C6">
              <w:rPr>
                <w:sz w:val="20"/>
              </w:rPr>
              <w:t>риоды работы, имевшей место до 01.07.1998,</w:t>
            </w:r>
            <w:r w:rsidR="00BC6AA7">
              <w:rPr>
                <w:sz w:val="20"/>
              </w:rPr>
              <w:t xml:space="preserve"> </w:t>
            </w:r>
            <w:r w:rsidRPr="002A53C6">
              <w:rPr>
                <w:sz w:val="20"/>
              </w:rPr>
              <w:t>подтвер</w:t>
            </w:r>
            <w:r w:rsidR="001D7802">
              <w:rPr>
                <w:sz w:val="20"/>
              </w:rPr>
              <w:softHyphen/>
            </w:r>
            <w:r w:rsidRPr="002A53C6">
              <w:rPr>
                <w:sz w:val="20"/>
              </w:rPr>
              <w:t xml:space="preserve">жденные в установленном порядке, </w:t>
            </w:r>
            <w:r>
              <w:rPr>
                <w:sz w:val="20"/>
              </w:rPr>
              <w:t>включаются в страхо</w:t>
            </w:r>
            <w:r w:rsidR="001D7802">
              <w:rPr>
                <w:sz w:val="20"/>
              </w:rPr>
              <w:softHyphen/>
            </w:r>
            <w:r>
              <w:rPr>
                <w:sz w:val="20"/>
              </w:rPr>
              <w:t xml:space="preserve">вой стаж </w:t>
            </w:r>
            <w:r w:rsidRPr="002A53C6">
              <w:rPr>
                <w:sz w:val="20"/>
              </w:rPr>
              <w:t>независимо от уплаты страховых взносов.</w:t>
            </w:r>
          </w:p>
          <w:p w:rsidR="002513B9" w:rsidRPr="008E3C2F" w:rsidRDefault="008E3C2F" w:rsidP="00D419F7">
            <w:pPr>
              <w:ind w:firstLine="284"/>
              <w:rPr>
                <w:sz w:val="20"/>
              </w:rPr>
            </w:pPr>
            <w:r>
              <w:rPr>
                <w:sz w:val="20"/>
              </w:rPr>
              <w:t>Иные виды деятельности,</w:t>
            </w:r>
            <w:r w:rsidR="00E809F1">
              <w:rPr>
                <w:sz w:val="20"/>
              </w:rPr>
              <w:t xml:space="preserve"> </w:t>
            </w:r>
            <w:r w:rsidRPr="0003346B">
              <w:rPr>
                <w:sz w:val="20"/>
              </w:rPr>
              <w:t xml:space="preserve">подлежащие </w:t>
            </w:r>
            <w:r w:rsidRPr="00B72FF4">
              <w:rPr>
                <w:sz w:val="20"/>
              </w:rPr>
              <w:t xml:space="preserve">включению в стаж работы для назначения пенсии, предусмотренные </w:t>
            </w:r>
            <w:r w:rsidR="00A40065" w:rsidRPr="008E3C2F">
              <w:rPr>
                <w:sz w:val="20"/>
              </w:rPr>
              <w:t>частью второй статьи 51 Закона (например, учеба в днев</w:t>
            </w:r>
            <w:r w:rsidR="008541DA" w:rsidRPr="008E3C2F">
              <w:rPr>
                <w:sz w:val="20"/>
              </w:rPr>
              <w:softHyphen/>
            </w:r>
            <w:r w:rsidR="00A40065" w:rsidRPr="008E3C2F">
              <w:rPr>
                <w:sz w:val="20"/>
              </w:rPr>
              <w:t xml:space="preserve">ной форме получения образования, </w:t>
            </w:r>
            <w:r>
              <w:rPr>
                <w:sz w:val="20"/>
              </w:rPr>
              <w:t xml:space="preserve">военная </w:t>
            </w:r>
            <w:r w:rsidR="00A40065" w:rsidRPr="008E3C2F">
              <w:rPr>
                <w:sz w:val="20"/>
              </w:rPr>
              <w:t>служба</w:t>
            </w:r>
            <w:r>
              <w:rPr>
                <w:sz w:val="20"/>
              </w:rPr>
              <w:t xml:space="preserve"> (за исключением срочной военной службы после 01.01.2020)</w:t>
            </w:r>
            <w:r w:rsidR="00A40065" w:rsidRPr="008E3C2F">
              <w:rPr>
                <w:sz w:val="20"/>
              </w:rPr>
              <w:t>, отпуск по уходу за ребенком и уход за детьми до дости</w:t>
            </w:r>
            <w:r w:rsidR="00B33DD8">
              <w:rPr>
                <w:sz w:val="20"/>
              </w:rPr>
              <w:softHyphen/>
            </w:r>
            <w:r w:rsidR="00A40065" w:rsidRPr="008E3C2F">
              <w:rPr>
                <w:sz w:val="20"/>
              </w:rPr>
              <w:t>жения ими возраста 3 лет, но не более 12 лет в общей сложности, уход за инвалидом I</w:t>
            </w:r>
            <w:r w:rsidR="00344803">
              <w:rPr>
                <w:sz w:val="20"/>
              </w:rPr>
              <w:t xml:space="preserve"> </w:t>
            </w:r>
            <w:r w:rsidR="00A40065" w:rsidRPr="008E3C2F">
              <w:rPr>
                <w:sz w:val="20"/>
              </w:rPr>
              <w:t>группы или ребенком-инвалидом в возрасте до 18 лет, а также за престарелым, достигшим 80-летнего возраста, нуждающимся по заклю</w:t>
            </w:r>
            <w:r w:rsidR="00B33DD8">
              <w:rPr>
                <w:sz w:val="20"/>
              </w:rPr>
              <w:softHyphen/>
            </w:r>
            <w:r w:rsidR="00A40065" w:rsidRPr="008E3C2F">
              <w:rPr>
                <w:sz w:val="20"/>
              </w:rPr>
              <w:t>чению МРЭК или государственной организации здраво</w:t>
            </w:r>
            <w:r w:rsidR="00B33DD8">
              <w:rPr>
                <w:sz w:val="20"/>
              </w:rPr>
              <w:softHyphen/>
            </w:r>
            <w:r w:rsidR="00A40065" w:rsidRPr="008E3C2F">
              <w:rPr>
                <w:sz w:val="20"/>
              </w:rPr>
              <w:t xml:space="preserve">охранения в постоянном уходе, осуществляемый </w:t>
            </w:r>
            <w:r w:rsidR="002513B9" w:rsidRPr="008E3C2F">
              <w:rPr>
                <w:sz w:val="20"/>
              </w:rPr>
              <w:t>трудо</w:t>
            </w:r>
            <w:r w:rsidR="00B33DD8">
              <w:rPr>
                <w:sz w:val="20"/>
              </w:rPr>
              <w:softHyphen/>
            </w:r>
            <w:r w:rsidR="002513B9" w:rsidRPr="008E3C2F">
              <w:rPr>
                <w:sz w:val="20"/>
              </w:rPr>
              <w:t>способным лицом, период получения пособия по безрабо</w:t>
            </w:r>
            <w:r w:rsidR="00B33DD8">
              <w:rPr>
                <w:sz w:val="20"/>
              </w:rPr>
              <w:softHyphen/>
            </w:r>
            <w:r w:rsidR="002513B9" w:rsidRPr="008E3C2F">
              <w:rPr>
                <w:sz w:val="20"/>
              </w:rPr>
              <w:t xml:space="preserve">тице, но не более шести месяцев в общей сложности и т.д.), в страховой стаж не включаются, но учитываются при определении размера пенсии. </w:t>
            </w:r>
          </w:p>
          <w:p w:rsidR="002513B9" w:rsidRDefault="002513B9" w:rsidP="00221B23">
            <w:pPr>
              <w:pStyle w:val="a3"/>
              <w:spacing w:before="120" w:after="60"/>
              <w:ind w:firstLine="0"/>
              <w:rPr>
                <w:b/>
                <w:u w:val="single"/>
              </w:rPr>
            </w:pPr>
            <w:r w:rsidRPr="00221B23">
              <w:rPr>
                <w:b/>
                <w:u w:val="single"/>
              </w:rPr>
              <w:t xml:space="preserve">Документы, подтверждающие </w:t>
            </w:r>
            <w:r w:rsidR="008D4AFA" w:rsidRPr="00221B23">
              <w:rPr>
                <w:b/>
                <w:u w:val="single"/>
              </w:rPr>
              <w:t xml:space="preserve">периоды </w:t>
            </w:r>
            <w:r w:rsidRPr="00221B23">
              <w:rPr>
                <w:b/>
                <w:u w:val="single"/>
              </w:rPr>
              <w:t>работы.</w:t>
            </w:r>
          </w:p>
          <w:p w:rsidR="00EC5154" w:rsidRPr="00164723" w:rsidRDefault="00EC5154" w:rsidP="00D419F7">
            <w:pPr>
              <w:pStyle w:val="a3"/>
              <w:rPr>
                <w:szCs w:val="30"/>
              </w:rPr>
            </w:pPr>
            <w:r>
              <w:rPr>
                <w:szCs w:val="30"/>
              </w:rPr>
              <w:t>П</w:t>
            </w:r>
            <w:r w:rsidRPr="00164723">
              <w:rPr>
                <w:szCs w:val="30"/>
              </w:rPr>
              <w:t>ериоды</w:t>
            </w:r>
            <w:r w:rsidR="00BC6AA7">
              <w:rPr>
                <w:szCs w:val="30"/>
              </w:rPr>
              <w:t xml:space="preserve"> </w:t>
            </w:r>
            <w:r w:rsidRPr="00164723">
              <w:rPr>
                <w:szCs w:val="30"/>
              </w:rPr>
              <w:t>работы подтверждаются:</w:t>
            </w:r>
          </w:p>
          <w:p w:rsidR="00EC5154" w:rsidRPr="00164723" w:rsidRDefault="00EC5154" w:rsidP="00D419F7">
            <w:pPr>
              <w:pStyle w:val="a3"/>
              <w:rPr>
                <w:szCs w:val="30"/>
              </w:rPr>
            </w:pPr>
            <w:r w:rsidRPr="00164723">
              <w:rPr>
                <w:szCs w:val="30"/>
              </w:rPr>
              <w:t>до 01.07.1998 - трудовой книжкой</w:t>
            </w:r>
            <w:r w:rsidR="007A1531">
              <w:rPr>
                <w:szCs w:val="30"/>
              </w:rPr>
              <w:t>,</w:t>
            </w:r>
            <w:r w:rsidRPr="00164723">
              <w:rPr>
                <w:szCs w:val="30"/>
              </w:rPr>
              <w:t xml:space="preserve"> справками о работе</w:t>
            </w:r>
            <w:r w:rsidR="007A1531">
              <w:rPr>
                <w:szCs w:val="30"/>
              </w:rPr>
              <w:t>, показаниями свидетелей</w:t>
            </w:r>
            <w:r w:rsidRPr="00164723">
              <w:rPr>
                <w:szCs w:val="30"/>
              </w:rPr>
              <w:t>;</w:t>
            </w:r>
          </w:p>
          <w:p w:rsidR="00EC5154" w:rsidRPr="00EC5154" w:rsidRDefault="00EC5154" w:rsidP="00D419F7">
            <w:pPr>
              <w:pStyle w:val="a3"/>
            </w:pPr>
            <w:r w:rsidRPr="00164723">
              <w:rPr>
                <w:szCs w:val="30"/>
              </w:rPr>
              <w:t>с 01.07.1998 до 01.01.2003 - трудовой книжкой либо справками о работе, а также справкой</w:t>
            </w:r>
            <w:r w:rsidRPr="002513B9">
              <w:t xml:space="preserve"> о периоде уплаты обязательных страховых взносов и о сумме заработной платы (дохода), из которой эти взносы уплачены</w:t>
            </w:r>
            <w:r>
              <w:t>.</w:t>
            </w:r>
            <w:r>
              <w:rPr>
                <w:szCs w:val="30"/>
              </w:rPr>
              <w:t xml:space="preserve"> В</w:t>
            </w:r>
            <w:r>
              <w:t xml:space="preserve"> каче</w:t>
            </w:r>
            <w:r w:rsidR="00B33DD8">
              <w:softHyphen/>
            </w:r>
            <w:r>
              <w:t>стве документа, подтверждающего уплату страховых взносов, принимается справка о заработке, выданная ра</w:t>
            </w:r>
            <w:r w:rsidR="00B33DD8">
              <w:softHyphen/>
            </w:r>
            <w:r>
              <w:t>ботодателем, его правопреемником, архивным учрежде</w:t>
            </w:r>
            <w:r w:rsidR="00B33DD8">
              <w:softHyphen/>
            </w:r>
            <w:r>
              <w:t>нием либо вступившее в силу решение суда об установле</w:t>
            </w:r>
            <w:r w:rsidR="00B33DD8">
              <w:softHyphen/>
            </w:r>
            <w:r>
              <w:t>нии заработной платы;</w:t>
            </w:r>
          </w:p>
          <w:p w:rsidR="00106816" w:rsidRDefault="00EC5154" w:rsidP="00D419F7">
            <w:pPr>
              <w:pStyle w:val="a3"/>
              <w:rPr>
                <w:szCs w:val="30"/>
              </w:rPr>
            </w:pPr>
            <w:r w:rsidRPr="00164723">
              <w:rPr>
                <w:szCs w:val="30"/>
              </w:rPr>
              <w:t>с 01.01.2003 - сведениями индивидуального (персони</w:t>
            </w:r>
            <w:r w:rsidR="00B33DD8">
              <w:rPr>
                <w:szCs w:val="30"/>
              </w:rPr>
              <w:softHyphen/>
            </w:r>
            <w:r w:rsidRPr="00164723">
              <w:rPr>
                <w:szCs w:val="30"/>
              </w:rPr>
              <w:t>фицированного) учета.</w:t>
            </w:r>
          </w:p>
          <w:p w:rsidR="007838F2" w:rsidRPr="00E12859" w:rsidRDefault="007838F2" w:rsidP="007838F2">
            <w:pPr>
              <w:pStyle w:val="a3"/>
              <w:spacing w:before="120" w:after="60"/>
              <w:ind w:firstLine="0"/>
              <w:rPr>
                <w:b/>
              </w:rPr>
            </w:pPr>
            <w:r w:rsidRPr="00221B23">
              <w:rPr>
                <w:b/>
                <w:u w:val="single"/>
              </w:rPr>
              <w:t xml:space="preserve">Период, за который определяется заработок </w:t>
            </w:r>
            <w:r>
              <w:rPr>
                <w:b/>
                <w:u w:val="single"/>
              </w:rPr>
              <w:t xml:space="preserve">для </w:t>
            </w:r>
            <w:r w:rsidRPr="00221B23">
              <w:rPr>
                <w:b/>
                <w:u w:val="single"/>
              </w:rPr>
              <w:t xml:space="preserve">исчисления пенсии. </w:t>
            </w:r>
          </w:p>
          <w:p w:rsidR="007838F2" w:rsidRPr="00666FE9" w:rsidRDefault="007838F2" w:rsidP="00D419F7">
            <w:pPr>
              <w:pStyle w:val="a3"/>
              <w:spacing w:after="60"/>
            </w:pPr>
            <w:r>
              <w:t>П</w:t>
            </w:r>
            <w:r w:rsidRPr="002513B9">
              <w:t>енсии исчисляются из откорректированного фактиче</w:t>
            </w:r>
            <w:r>
              <w:softHyphen/>
            </w:r>
            <w:r w:rsidRPr="002513B9">
              <w:t xml:space="preserve">ского заработка, определенного в соответствии </w:t>
            </w:r>
            <w:r>
              <w:br/>
            </w:r>
            <w:r w:rsidRPr="002513B9">
              <w:t>с Законом, за последние</w:t>
            </w:r>
            <w:r>
              <w:t xml:space="preserve"> 30</w:t>
            </w:r>
            <w:r w:rsidRPr="002513B9">
              <w:t xml:space="preserve"> лет подряд стажа работы, </w:t>
            </w:r>
            <w:r>
              <w:br/>
            </w:r>
            <w:r w:rsidRPr="002513B9">
              <w:t>но не более</w:t>
            </w:r>
            <w:r>
              <w:t>,</w:t>
            </w:r>
            <w:r w:rsidRPr="002513B9">
              <w:t xml:space="preserve"> чем за фактически имеющийся стаж работы. 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6D4A69" w:rsidRPr="00221B23" w:rsidRDefault="006D4A69" w:rsidP="007838F2">
            <w:pPr>
              <w:pStyle w:val="a3"/>
              <w:spacing w:before="120"/>
              <w:ind w:firstLine="0"/>
              <w:rPr>
                <w:b/>
                <w:u w:val="single"/>
              </w:rPr>
            </w:pPr>
            <w:r w:rsidRPr="00221B23">
              <w:rPr>
                <w:b/>
                <w:u w:val="single"/>
              </w:rPr>
              <w:t>Документы, подтверждающие сведения о заработной плате.</w:t>
            </w:r>
          </w:p>
          <w:p w:rsidR="002513B9" w:rsidRPr="002513B9" w:rsidRDefault="006D4A69" w:rsidP="00D419F7">
            <w:pPr>
              <w:pStyle w:val="a3"/>
            </w:pPr>
            <w:r w:rsidRPr="002513B9">
              <w:t>Размер заработка за периоды работы до 01.01.2003 под</w:t>
            </w:r>
            <w:r w:rsidR="00B33DD8">
              <w:softHyphen/>
            </w:r>
            <w:r w:rsidRPr="002513B9">
              <w:t>тверждается справкой, выдаваемой работодателем, а за пери</w:t>
            </w:r>
            <w:r w:rsidR="00B33DD8">
              <w:softHyphen/>
            </w:r>
            <w:r w:rsidRPr="002513B9">
              <w:t>оды работы после 01.01.2003 – на основании сведений инди</w:t>
            </w:r>
            <w:r w:rsidR="00B33DD8">
              <w:softHyphen/>
            </w:r>
            <w:r w:rsidRPr="002513B9">
              <w:t>видуального (персонифицированного) учета. В случае пре</w:t>
            </w:r>
            <w:r w:rsidR="00B33DD8">
              <w:softHyphen/>
            </w:r>
            <w:r w:rsidRPr="002513B9">
              <w:t>кращения деятельности работодат</w:t>
            </w:r>
            <w:r>
              <w:t>еля справка о размере зара</w:t>
            </w:r>
            <w:r w:rsidR="00B33DD8">
              <w:softHyphen/>
            </w:r>
            <w:r>
              <w:t xml:space="preserve">ботка </w:t>
            </w:r>
            <w:r w:rsidR="00522076" w:rsidRPr="002513B9">
              <w:t>выда</w:t>
            </w:r>
            <w:r w:rsidR="001A3011">
              <w:t>е</w:t>
            </w:r>
            <w:r w:rsidR="00522076" w:rsidRPr="002513B9">
              <w:t>тся его правопреемником, архивом или органом,</w:t>
            </w:r>
            <w:r w:rsidR="00277D95">
              <w:t xml:space="preserve"> </w:t>
            </w:r>
            <w:r w:rsidR="002513B9" w:rsidRPr="002513B9">
              <w:t>осуществляющим государственную регистрацию юридиче</w:t>
            </w:r>
            <w:r w:rsidR="00B33DD8">
              <w:softHyphen/>
            </w:r>
            <w:r w:rsidR="002513B9" w:rsidRPr="002513B9">
              <w:t>ских лиц и индивидуальных предпринимателей, в зависимо</w:t>
            </w:r>
            <w:r w:rsidR="00B33DD8">
              <w:softHyphen/>
            </w:r>
            <w:r w:rsidR="002513B9" w:rsidRPr="002513B9">
              <w:t>сти от того, где находятся на хранении бухгалтерские доку</w:t>
            </w:r>
            <w:r w:rsidR="00B33DD8">
              <w:softHyphen/>
            </w:r>
            <w:r w:rsidR="002513B9" w:rsidRPr="002513B9">
              <w:t xml:space="preserve">менты. </w:t>
            </w:r>
          </w:p>
          <w:p w:rsidR="002513B9" w:rsidRDefault="002513B9" w:rsidP="00D419F7">
            <w:pPr>
              <w:pStyle w:val="a3"/>
            </w:pPr>
            <w:r>
              <w:t>Е</w:t>
            </w:r>
            <w:r w:rsidRPr="0041694A">
              <w:t xml:space="preserve">сли предприятие ликвидировано, правопреемника нет и документы на хранение в архив не сданы, то установить </w:t>
            </w:r>
            <w:r>
              <w:t xml:space="preserve">факт получения </w:t>
            </w:r>
            <w:r w:rsidRPr="0041694A">
              <w:t>заработка</w:t>
            </w:r>
            <w:r>
              <w:t xml:space="preserve"> в определенном размере за конкретный период </w:t>
            </w:r>
            <w:r w:rsidRPr="0041694A">
              <w:t>можно в судебном порядке.</w:t>
            </w:r>
            <w:r w:rsidR="00BC6AA7">
              <w:t xml:space="preserve"> </w:t>
            </w:r>
            <w:r w:rsidRPr="0041694A">
              <w:t>Вступившее в законную силу решение суда об установлении факта получения гражда</w:t>
            </w:r>
            <w:r w:rsidR="00B33DD8">
              <w:softHyphen/>
            </w:r>
            <w:r w:rsidRPr="0041694A">
              <w:t>нином заработка в определенном размере за конкретный пе</w:t>
            </w:r>
            <w:r w:rsidR="00B33DD8">
              <w:softHyphen/>
            </w:r>
            <w:r w:rsidRPr="0041694A">
              <w:t>риод либо справка о заработке установленной формы, выдан</w:t>
            </w:r>
            <w:r w:rsidR="00B33DD8">
              <w:softHyphen/>
            </w:r>
            <w:r w:rsidRPr="0041694A">
              <w:t xml:space="preserve">ная работодателем на основании решения суда, принимаются органами по труду, занятости и социальной защите для назначения </w:t>
            </w:r>
            <w:r>
              <w:t xml:space="preserve">(перерасчета) </w:t>
            </w:r>
            <w:r w:rsidRPr="0041694A">
              <w:t xml:space="preserve">пенсии. </w:t>
            </w:r>
          </w:p>
          <w:p w:rsidR="002513B9" w:rsidRDefault="00BB38ED" w:rsidP="00D419F7">
            <w:pPr>
              <w:pStyle w:val="a3"/>
            </w:pPr>
            <w:r w:rsidRPr="002A53C6">
              <w:t>Кроме этого, когда у работодателей не сохранились доку</w:t>
            </w:r>
            <w:r>
              <w:softHyphen/>
            </w:r>
            <w:r w:rsidRPr="002A53C6">
              <w:t>менты о фактическом заработке за периоды работы до 01.01.2003 и (или) отсутствуют архивные данные об этом за</w:t>
            </w:r>
            <w:r w:rsidR="00B33DD8">
              <w:softHyphen/>
            </w:r>
            <w:r w:rsidRPr="002A53C6">
              <w:t>работке, время такой работы по желанию граждан может не включаться в период, из заработка за который исчисляется пенсия, и быть заменено последовательно предшествующими периодами работы и иной деятельности, засчитанными в стаж. Порядок замены заработка применяется только, если фактический стаж работы (иной деятельности), за который имеются</w:t>
            </w:r>
            <w:r w:rsidR="00BC6AA7">
              <w:t xml:space="preserve"> </w:t>
            </w:r>
            <w:r w:rsidRPr="002A53C6">
              <w:t xml:space="preserve">сведения о заработке, составляет не менее 30 лет. </w:t>
            </w:r>
          </w:p>
          <w:p w:rsidR="002513B9" w:rsidRDefault="002513B9" w:rsidP="00D419F7">
            <w:pPr>
              <w:pStyle w:val="a3"/>
            </w:pPr>
            <w:r w:rsidRPr="00D67EE0">
              <w:t>По всем вопросам назначения и выплаты пенсий можно получить консультацию</w:t>
            </w:r>
            <w:r w:rsidR="00BC6AA7">
              <w:t xml:space="preserve"> </w:t>
            </w:r>
            <w:r w:rsidRPr="00D67EE0">
              <w:t>в управлении пенсий</w:t>
            </w:r>
            <w:r>
              <w:t xml:space="preserve"> и пособий</w:t>
            </w:r>
            <w:r w:rsidRPr="00D67EE0">
              <w:t xml:space="preserve"> ко</w:t>
            </w:r>
            <w:r w:rsidR="00B33DD8">
              <w:softHyphen/>
            </w:r>
            <w:r w:rsidRPr="00D67EE0">
              <w:t>митета по труду, занятости и социальной защите Мингорис</w:t>
            </w:r>
            <w:r w:rsidR="00B33DD8">
              <w:softHyphen/>
            </w:r>
            <w:r w:rsidRPr="00D67EE0">
              <w:t>полкома (</w:t>
            </w:r>
            <w:r w:rsidR="003E0BA5">
              <w:t>пр</w:t>
            </w:r>
            <w:r w:rsidRPr="00D67EE0">
              <w:t>.</w:t>
            </w:r>
            <w:r w:rsidR="003E0BA5">
              <w:t>Независимости,79</w:t>
            </w:r>
            <w:r w:rsidRPr="00D67EE0">
              <w:t>).</w:t>
            </w:r>
          </w:p>
          <w:p w:rsidR="008219BD" w:rsidRPr="00D67EE0" w:rsidRDefault="008219BD" w:rsidP="002513B9">
            <w:pPr>
              <w:pStyle w:val="a3"/>
            </w:pPr>
          </w:p>
          <w:tbl>
            <w:tblPr>
              <w:tblStyle w:val="af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/>
            </w:tblPr>
            <w:tblGrid>
              <w:gridCol w:w="2308"/>
              <w:gridCol w:w="1134"/>
            </w:tblGrid>
            <w:tr w:rsidR="00E737B3" w:rsidRPr="00E737B3" w:rsidTr="00E737B3">
              <w:tc>
                <w:tcPr>
                  <w:tcW w:w="2308" w:type="dxa"/>
                </w:tcPr>
                <w:p w:rsidR="00E737B3" w:rsidRDefault="00E737B3" w:rsidP="00E737B3">
                  <w:pPr>
                    <w:pStyle w:val="a3"/>
                    <w:ind w:firstLine="0"/>
                    <w:jc w:val="right"/>
                  </w:pPr>
                  <w:r w:rsidRPr="00D67EE0">
                    <w:t>Контактные телефоны:</w:t>
                  </w:r>
                </w:p>
              </w:tc>
              <w:tc>
                <w:tcPr>
                  <w:tcW w:w="1134" w:type="dxa"/>
                </w:tcPr>
                <w:p w:rsidR="00E737B3" w:rsidRPr="00E737B3" w:rsidRDefault="00E737B3" w:rsidP="00E737B3">
                  <w:pPr>
                    <w:pStyle w:val="a3"/>
                    <w:ind w:firstLine="0"/>
                  </w:pPr>
                  <w:r w:rsidRPr="00E737B3">
                    <w:t>396 59 75</w:t>
                  </w:r>
                </w:p>
                <w:p w:rsidR="00E737B3" w:rsidRPr="00E737B3" w:rsidRDefault="00E737B3" w:rsidP="00E737B3">
                  <w:pPr>
                    <w:pStyle w:val="a3"/>
                    <w:ind w:firstLine="0"/>
                  </w:pPr>
                  <w:r w:rsidRPr="00E737B3">
                    <w:t>397 59 53</w:t>
                  </w:r>
                </w:p>
                <w:p w:rsidR="00E737B3" w:rsidRPr="00E737B3" w:rsidRDefault="00E737B3" w:rsidP="00E737B3">
                  <w:pPr>
                    <w:pStyle w:val="a3"/>
                    <w:ind w:firstLine="0"/>
                  </w:pPr>
                  <w:r w:rsidRPr="00E737B3">
                    <w:t>373 44 34</w:t>
                  </w:r>
                </w:p>
              </w:tc>
            </w:tr>
          </w:tbl>
          <w:p w:rsidR="00666FE9" w:rsidRPr="00666FE9" w:rsidRDefault="00666FE9" w:rsidP="002513B9">
            <w:pPr>
              <w:pStyle w:val="a3"/>
            </w:pP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106816" w:rsidRPr="00C67BC4" w:rsidRDefault="001D329C" w:rsidP="00E12859">
            <w:pPr>
              <w:pStyle w:val="ae"/>
              <w:spacing w:before="120"/>
              <w:jc w:val="center"/>
              <w:rPr>
                <w:b/>
                <w:i/>
                <w:sz w:val="28"/>
                <w:szCs w:val="28"/>
              </w:rPr>
            </w:pPr>
            <w:r w:rsidRPr="00C67BC4">
              <w:rPr>
                <w:b/>
                <w:i/>
                <w:sz w:val="28"/>
                <w:szCs w:val="28"/>
              </w:rPr>
              <w:t xml:space="preserve">Комитет по труду, занятости </w:t>
            </w:r>
            <w:r w:rsidR="00C67BC4" w:rsidRPr="00C67BC4">
              <w:rPr>
                <w:b/>
                <w:i/>
                <w:sz w:val="28"/>
                <w:szCs w:val="28"/>
              </w:rPr>
              <w:br/>
            </w:r>
            <w:r w:rsidRPr="00C67BC4">
              <w:rPr>
                <w:b/>
                <w:i/>
                <w:sz w:val="28"/>
                <w:szCs w:val="28"/>
              </w:rPr>
              <w:t>и социальной защите Мингорисполкома</w:t>
            </w:r>
          </w:p>
          <w:p w:rsidR="00106816" w:rsidRDefault="00106816" w:rsidP="002513B9">
            <w:pPr>
              <w:pStyle w:val="a3"/>
            </w:pPr>
          </w:p>
          <w:p w:rsidR="008541DA" w:rsidRPr="00666FE9" w:rsidRDefault="008541DA" w:rsidP="002513B9">
            <w:pPr>
              <w:pStyle w:val="a3"/>
            </w:pPr>
          </w:p>
          <w:p w:rsidR="001D329C" w:rsidRPr="00666FE9" w:rsidRDefault="008219BD" w:rsidP="008219BD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23188" cy="2147776"/>
                  <wp:effectExtent l="19050" t="0" r="5662" b="0"/>
                  <wp:docPr id="2" name="Рисунок 2" descr="D:\Мои документы\Коллегии_презентации\Логотип комите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Коллегии_презентации\Логотип комите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419" cy="2149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219BD" w:rsidRDefault="008219BD" w:rsidP="007A2473">
            <w:pPr>
              <w:jc w:val="center"/>
              <w:rPr>
                <w:b/>
                <w:i/>
                <w:szCs w:val="28"/>
              </w:rPr>
            </w:pPr>
          </w:p>
          <w:p w:rsidR="008541DA" w:rsidRDefault="008541DA" w:rsidP="007A2473">
            <w:pPr>
              <w:jc w:val="center"/>
              <w:rPr>
                <w:b/>
                <w:i/>
                <w:szCs w:val="28"/>
              </w:rPr>
            </w:pPr>
          </w:p>
          <w:p w:rsidR="00E30FBC" w:rsidRPr="00E12859" w:rsidRDefault="008B4849" w:rsidP="0084449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 заметку ответственному работнику </w:t>
            </w:r>
            <w:r w:rsidR="00844493">
              <w:rPr>
                <w:i/>
                <w:sz w:val="24"/>
                <w:szCs w:val="24"/>
              </w:rPr>
              <w:t>организации (предприятия)</w:t>
            </w:r>
            <w:r>
              <w:rPr>
                <w:i/>
                <w:sz w:val="24"/>
                <w:szCs w:val="24"/>
              </w:rPr>
              <w:t xml:space="preserve"> по подготовке документов для назначения пенсий</w:t>
            </w:r>
          </w:p>
        </w:tc>
      </w:tr>
      <w:tr w:rsidR="00671BB9" w:rsidRPr="00E12859" w:rsidTr="00E737B3">
        <w:trPr>
          <w:trHeight w:val="11050"/>
          <w:jc w:val="center"/>
        </w:trPr>
        <w:tc>
          <w:tcPr>
            <w:tcW w:w="5353" w:type="dxa"/>
            <w:tcBorders>
              <w:right w:val="single" w:sz="4" w:space="0" w:color="auto"/>
            </w:tcBorders>
          </w:tcPr>
          <w:p w:rsidR="007838F2" w:rsidRDefault="007838F2" w:rsidP="00671BB9">
            <w:pPr>
              <w:autoSpaceDE w:val="0"/>
              <w:autoSpaceDN w:val="0"/>
              <w:adjustRightInd w:val="0"/>
              <w:ind w:firstLine="340"/>
              <w:rPr>
                <w:sz w:val="20"/>
                <w:lang w:val="be-BY"/>
              </w:rPr>
            </w:pPr>
          </w:p>
          <w:p w:rsidR="00671BB9" w:rsidRPr="00671BB9" w:rsidRDefault="00671BB9" w:rsidP="00D419F7">
            <w:pPr>
              <w:autoSpaceDE w:val="0"/>
              <w:autoSpaceDN w:val="0"/>
              <w:adjustRightInd w:val="0"/>
              <w:ind w:firstLine="284"/>
              <w:rPr>
                <w:sz w:val="20"/>
              </w:rPr>
            </w:pPr>
            <w:r w:rsidRPr="00671BB9">
              <w:rPr>
                <w:sz w:val="20"/>
                <w:lang w:val="be-BY"/>
              </w:rPr>
              <w:t xml:space="preserve">Обязанность по оформлению необходимых </w:t>
            </w:r>
            <w:r w:rsidR="00B33DD8">
              <w:rPr>
                <w:sz w:val="20"/>
                <w:lang w:val="be-BY"/>
              </w:rPr>
              <w:br/>
            </w:r>
            <w:r w:rsidRPr="00671BB9">
              <w:rPr>
                <w:sz w:val="20"/>
                <w:lang w:val="be-BY"/>
              </w:rPr>
              <w:t xml:space="preserve">для назначения пенсии документов и своевременному </w:t>
            </w:r>
            <w:r w:rsidR="00B33DD8">
              <w:rPr>
                <w:sz w:val="20"/>
                <w:lang w:val="be-BY"/>
              </w:rPr>
              <w:br/>
            </w:r>
            <w:r w:rsidRPr="00671BB9">
              <w:rPr>
                <w:sz w:val="20"/>
                <w:lang w:val="be-BY"/>
              </w:rPr>
              <w:t xml:space="preserve">их представлению в органы по труду, занятости </w:t>
            </w:r>
            <w:r w:rsidR="00B33DD8">
              <w:rPr>
                <w:sz w:val="20"/>
                <w:lang w:val="be-BY"/>
              </w:rPr>
              <w:br/>
            </w:r>
            <w:r w:rsidRPr="00671BB9">
              <w:rPr>
                <w:sz w:val="20"/>
                <w:lang w:val="be-BY"/>
              </w:rPr>
              <w:t xml:space="preserve">и социальной защите возложена законодательством </w:t>
            </w:r>
            <w:r w:rsidR="00B33DD8">
              <w:rPr>
                <w:sz w:val="20"/>
                <w:lang w:val="be-BY"/>
              </w:rPr>
              <w:br/>
            </w:r>
            <w:r w:rsidRPr="00671BB9">
              <w:rPr>
                <w:sz w:val="20"/>
                <w:lang w:val="be-BY"/>
              </w:rPr>
              <w:t xml:space="preserve">в отношении работающих граждан (и членов их семей </w:t>
            </w:r>
            <w:r w:rsidR="00B33DD8">
              <w:rPr>
                <w:sz w:val="20"/>
                <w:lang w:val="be-BY"/>
              </w:rPr>
              <w:br/>
            </w:r>
            <w:r w:rsidRPr="00671BB9">
              <w:rPr>
                <w:sz w:val="20"/>
                <w:lang w:val="be-BY"/>
              </w:rPr>
              <w:t>в случае потери кормильца) на работодателя по месту последней работы</w:t>
            </w:r>
            <w:r w:rsidR="00C648D1">
              <w:rPr>
                <w:sz w:val="20"/>
                <w:lang w:val="be-BY"/>
              </w:rPr>
              <w:t xml:space="preserve"> </w:t>
            </w:r>
            <w:r w:rsidRPr="00671BB9">
              <w:rPr>
                <w:sz w:val="20"/>
                <w:lang w:val="be-BY"/>
              </w:rPr>
              <w:t>(</w:t>
            </w:r>
            <w:r w:rsidR="00182E5A">
              <w:rPr>
                <w:sz w:val="20"/>
                <w:lang w:val="be-BY"/>
              </w:rPr>
              <w:t>статья</w:t>
            </w:r>
            <w:r w:rsidRPr="00671BB9">
              <w:rPr>
                <w:sz w:val="20"/>
              </w:rPr>
              <w:t xml:space="preserve"> 75 Закона Республики Беларусь «О пенсионном обеспечении» (далее – Закон). </w:t>
            </w:r>
            <w:r w:rsidRPr="00671BB9">
              <w:rPr>
                <w:kern w:val="0"/>
                <w:sz w:val="20"/>
              </w:rPr>
              <w:t>Работода</w:t>
            </w:r>
            <w:r w:rsidR="00B33DD8">
              <w:rPr>
                <w:kern w:val="0"/>
                <w:sz w:val="20"/>
              </w:rPr>
              <w:softHyphen/>
            </w:r>
            <w:r w:rsidRPr="00671BB9">
              <w:rPr>
                <w:kern w:val="0"/>
                <w:sz w:val="20"/>
              </w:rPr>
              <w:t>тели несут материальную ответственность перед пенсио</w:t>
            </w:r>
            <w:r w:rsidR="00B33DD8">
              <w:rPr>
                <w:kern w:val="0"/>
                <w:sz w:val="20"/>
              </w:rPr>
              <w:softHyphen/>
            </w:r>
            <w:r w:rsidRPr="00671BB9">
              <w:rPr>
                <w:kern w:val="0"/>
                <w:sz w:val="20"/>
              </w:rPr>
              <w:t>нером за ущерб, причиненный несвоевременным и непол</w:t>
            </w:r>
            <w:r w:rsidR="00B33DD8">
              <w:rPr>
                <w:kern w:val="0"/>
                <w:sz w:val="20"/>
              </w:rPr>
              <w:softHyphen/>
            </w:r>
            <w:r w:rsidRPr="00671BB9">
              <w:rPr>
                <w:kern w:val="0"/>
                <w:sz w:val="20"/>
              </w:rPr>
              <w:t>ным оформлением документов, необходимых для назна</w:t>
            </w:r>
            <w:r w:rsidR="00B33DD8">
              <w:rPr>
                <w:kern w:val="0"/>
                <w:sz w:val="20"/>
              </w:rPr>
              <w:softHyphen/>
            </w:r>
            <w:r w:rsidRPr="00671BB9">
              <w:rPr>
                <w:kern w:val="0"/>
                <w:sz w:val="20"/>
              </w:rPr>
              <w:t>чения и перерасчета пенсии, а также представлением до</w:t>
            </w:r>
            <w:r w:rsidR="00B33DD8">
              <w:rPr>
                <w:kern w:val="0"/>
                <w:sz w:val="20"/>
              </w:rPr>
              <w:softHyphen/>
            </w:r>
            <w:r w:rsidRPr="00671BB9">
              <w:rPr>
                <w:kern w:val="0"/>
                <w:sz w:val="20"/>
              </w:rPr>
              <w:t>кументов, содержащих недостоверные сведения, в по</w:t>
            </w:r>
            <w:r w:rsidR="00B33DD8">
              <w:rPr>
                <w:kern w:val="0"/>
                <w:sz w:val="20"/>
              </w:rPr>
              <w:softHyphen/>
            </w:r>
            <w:r w:rsidRPr="00671BB9">
              <w:rPr>
                <w:kern w:val="0"/>
                <w:sz w:val="20"/>
              </w:rPr>
              <w:t>рядке, установленном законодательством</w:t>
            </w:r>
            <w:r w:rsidRPr="00671BB9">
              <w:rPr>
                <w:sz w:val="20"/>
              </w:rPr>
              <w:t>.</w:t>
            </w:r>
            <w:r w:rsidRPr="00671BB9">
              <w:rPr>
                <w:kern w:val="0"/>
                <w:sz w:val="20"/>
              </w:rPr>
              <w:t xml:space="preserve"> Суммы пенсии, излишне выплаченные в связи с представлением работо</w:t>
            </w:r>
            <w:r w:rsidR="00B33DD8">
              <w:rPr>
                <w:kern w:val="0"/>
                <w:sz w:val="20"/>
              </w:rPr>
              <w:softHyphen/>
            </w:r>
            <w:r w:rsidRPr="00671BB9">
              <w:rPr>
                <w:kern w:val="0"/>
                <w:sz w:val="20"/>
              </w:rPr>
              <w:t>дателем документов, содержащих недостоверные сведе</w:t>
            </w:r>
            <w:r w:rsidR="00B33DD8">
              <w:rPr>
                <w:kern w:val="0"/>
                <w:sz w:val="20"/>
              </w:rPr>
              <w:softHyphen/>
            </w:r>
            <w:r w:rsidRPr="00671BB9">
              <w:rPr>
                <w:kern w:val="0"/>
                <w:sz w:val="20"/>
              </w:rPr>
              <w:t xml:space="preserve">ния, взыскиваются в пользу органа, выплачивающего пенсию, по его распоряжению в бесспорном порядке </w:t>
            </w:r>
            <w:r w:rsidR="00B33DD8">
              <w:rPr>
                <w:kern w:val="0"/>
                <w:sz w:val="20"/>
              </w:rPr>
              <w:br/>
            </w:r>
            <w:r w:rsidRPr="00671BB9">
              <w:rPr>
                <w:kern w:val="0"/>
                <w:sz w:val="20"/>
              </w:rPr>
              <w:t>с работодателей - юридических лиц и в судебном порядке с работодателей - физических лиц</w:t>
            </w:r>
            <w:r w:rsidR="00D105C9">
              <w:rPr>
                <w:kern w:val="0"/>
                <w:sz w:val="20"/>
              </w:rPr>
              <w:t xml:space="preserve"> </w:t>
            </w:r>
            <w:r w:rsidRPr="00671BB9">
              <w:rPr>
                <w:sz w:val="20"/>
              </w:rPr>
              <w:t>(статья 76 Закона)</w:t>
            </w:r>
            <w:r w:rsidRPr="00671BB9">
              <w:rPr>
                <w:kern w:val="0"/>
                <w:sz w:val="20"/>
              </w:rPr>
              <w:t>.</w:t>
            </w:r>
          </w:p>
          <w:p w:rsidR="00671BB9" w:rsidRPr="00671BB9" w:rsidRDefault="00671BB9" w:rsidP="00CA42D9">
            <w:pPr>
              <w:spacing w:before="120"/>
              <w:rPr>
                <w:b/>
                <w:sz w:val="20"/>
                <w:u w:val="single"/>
              </w:rPr>
            </w:pPr>
            <w:r w:rsidRPr="00671BB9">
              <w:rPr>
                <w:b/>
                <w:sz w:val="20"/>
                <w:u w:val="single"/>
              </w:rPr>
              <w:t>Обращение за пенсией и сроки ее назначения.</w:t>
            </w:r>
          </w:p>
          <w:p w:rsidR="00671BB9" w:rsidRPr="00671BB9" w:rsidRDefault="00671BB9" w:rsidP="00D419F7">
            <w:pPr>
              <w:ind w:firstLine="284"/>
              <w:rPr>
                <w:kern w:val="0"/>
                <w:sz w:val="20"/>
              </w:rPr>
            </w:pPr>
            <w:r w:rsidRPr="00671BB9">
              <w:rPr>
                <w:kern w:val="0"/>
                <w:sz w:val="20"/>
              </w:rPr>
              <w:t>Обращение за назначением пенсии может осуществ</w:t>
            </w:r>
            <w:r w:rsidRPr="00671BB9">
              <w:rPr>
                <w:kern w:val="0"/>
                <w:sz w:val="20"/>
              </w:rPr>
              <w:softHyphen/>
              <w:t xml:space="preserve">ляться как за месяц до возникновения права на нее, так </w:t>
            </w:r>
            <w:r w:rsidR="00B33DD8">
              <w:rPr>
                <w:kern w:val="0"/>
                <w:sz w:val="20"/>
              </w:rPr>
              <w:br/>
            </w:r>
            <w:r w:rsidRPr="00671BB9">
              <w:rPr>
                <w:kern w:val="0"/>
                <w:sz w:val="20"/>
              </w:rPr>
              <w:t xml:space="preserve">и в течение одного месяца после возникновения права </w:t>
            </w:r>
            <w:r w:rsidR="00B33DD8">
              <w:rPr>
                <w:kern w:val="0"/>
                <w:sz w:val="20"/>
              </w:rPr>
              <w:br/>
            </w:r>
            <w:r w:rsidRPr="00671BB9">
              <w:rPr>
                <w:kern w:val="0"/>
                <w:sz w:val="20"/>
              </w:rPr>
              <w:t>на пенсию. Пенсия в таких случаях назначается со дня воз</w:t>
            </w:r>
            <w:r w:rsidR="00B33DD8">
              <w:rPr>
                <w:kern w:val="0"/>
                <w:sz w:val="20"/>
              </w:rPr>
              <w:softHyphen/>
            </w:r>
            <w:r w:rsidRPr="00671BB9">
              <w:rPr>
                <w:kern w:val="0"/>
                <w:sz w:val="20"/>
              </w:rPr>
              <w:t>никновения права.</w:t>
            </w:r>
          </w:p>
          <w:p w:rsidR="00671BB9" w:rsidRPr="00671BB9" w:rsidRDefault="00671BB9" w:rsidP="00D419F7">
            <w:pPr>
              <w:ind w:firstLine="284"/>
              <w:rPr>
                <w:kern w:val="0"/>
                <w:sz w:val="20"/>
              </w:rPr>
            </w:pPr>
            <w:r w:rsidRPr="00671BB9">
              <w:rPr>
                <w:kern w:val="0"/>
                <w:sz w:val="20"/>
              </w:rPr>
              <w:t>В случае обращения за пенсией позднее одного ме</w:t>
            </w:r>
            <w:r w:rsidR="00B33DD8">
              <w:rPr>
                <w:kern w:val="0"/>
                <w:sz w:val="20"/>
              </w:rPr>
              <w:softHyphen/>
            </w:r>
            <w:r w:rsidRPr="00671BB9">
              <w:rPr>
                <w:kern w:val="0"/>
                <w:sz w:val="20"/>
              </w:rPr>
              <w:t>сяца после возникновения права на нее, она назначается со дня подачи заявления, кроме случаев, когда пенсии назначаются с более раннего срока:</w:t>
            </w:r>
          </w:p>
          <w:p w:rsidR="00671BB9" w:rsidRPr="00671BB9" w:rsidRDefault="00671BB9" w:rsidP="00D419F7">
            <w:pPr>
              <w:autoSpaceDE w:val="0"/>
              <w:autoSpaceDN w:val="0"/>
              <w:adjustRightInd w:val="0"/>
              <w:ind w:firstLine="284"/>
              <w:outlineLvl w:val="1"/>
              <w:rPr>
                <w:sz w:val="20"/>
              </w:rPr>
            </w:pPr>
            <w:r w:rsidRPr="00671BB9">
              <w:rPr>
                <w:sz w:val="20"/>
              </w:rPr>
              <w:t xml:space="preserve">а) пенсии </w:t>
            </w:r>
            <w:r w:rsidRPr="00671BB9">
              <w:rPr>
                <w:i/>
                <w:sz w:val="20"/>
              </w:rPr>
              <w:t>по инвалидности</w:t>
            </w:r>
            <w:r w:rsidRPr="00671BB9">
              <w:rPr>
                <w:sz w:val="20"/>
              </w:rPr>
              <w:t xml:space="preserve"> назначаются со дня уста</w:t>
            </w:r>
            <w:r w:rsidRPr="00671BB9">
              <w:rPr>
                <w:sz w:val="20"/>
              </w:rPr>
              <w:softHyphen/>
              <w:t>новления инвалидности, если обращение за пенсией по</w:t>
            </w:r>
            <w:r w:rsidRPr="00671BB9">
              <w:rPr>
                <w:sz w:val="20"/>
              </w:rPr>
              <w:softHyphen/>
              <w:t>следовало не позднее 3 месяцев со дня установления ин</w:t>
            </w:r>
            <w:r w:rsidRPr="00671BB9">
              <w:rPr>
                <w:sz w:val="20"/>
              </w:rPr>
              <w:softHyphen/>
              <w:t>валидности;</w:t>
            </w:r>
          </w:p>
          <w:p w:rsidR="00671BB9" w:rsidRPr="00671BB9" w:rsidRDefault="00671BB9" w:rsidP="00D419F7">
            <w:pPr>
              <w:ind w:firstLine="284"/>
              <w:rPr>
                <w:sz w:val="20"/>
              </w:rPr>
            </w:pPr>
            <w:r w:rsidRPr="00671BB9">
              <w:rPr>
                <w:sz w:val="20"/>
              </w:rPr>
              <w:t xml:space="preserve">б) пенсии </w:t>
            </w:r>
            <w:r w:rsidRPr="00671BB9">
              <w:rPr>
                <w:i/>
                <w:sz w:val="20"/>
              </w:rPr>
              <w:t>по случаю потери кормильца</w:t>
            </w:r>
            <w:r w:rsidRPr="00671BB9">
              <w:rPr>
                <w:sz w:val="20"/>
              </w:rPr>
              <w:t xml:space="preserve"> назначаются со дня возникновения права на пенсию, но не более чем </w:t>
            </w:r>
            <w:r w:rsidR="00B33DD8">
              <w:rPr>
                <w:sz w:val="20"/>
              </w:rPr>
              <w:br/>
            </w:r>
            <w:r w:rsidRPr="00671BB9">
              <w:rPr>
                <w:sz w:val="20"/>
              </w:rPr>
              <w:t>за 12 месяцев перед обращением за пенсией.</w:t>
            </w:r>
          </w:p>
          <w:p w:rsidR="00E207AF" w:rsidRDefault="00671BB9" w:rsidP="00D419F7">
            <w:pPr>
              <w:ind w:firstLine="284"/>
              <w:rPr>
                <w:kern w:val="0"/>
                <w:sz w:val="20"/>
              </w:rPr>
            </w:pPr>
            <w:r w:rsidRPr="00671BB9">
              <w:rPr>
                <w:kern w:val="0"/>
                <w:sz w:val="20"/>
              </w:rPr>
              <w:t>Днем обращения за пенсией считается день приема органами по труду, занятости и социальной защите заяв</w:t>
            </w:r>
            <w:r w:rsidR="00B33DD8">
              <w:rPr>
                <w:kern w:val="0"/>
                <w:sz w:val="20"/>
              </w:rPr>
              <w:softHyphen/>
            </w:r>
            <w:r w:rsidRPr="00671BB9">
              <w:rPr>
                <w:kern w:val="0"/>
                <w:sz w:val="20"/>
              </w:rPr>
              <w:t>ления (представления) о назначении пенсии со всеми не</w:t>
            </w:r>
            <w:r w:rsidR="00B33DD8">
              <w:rPr>
                <w:kern w:val="0"/>
                <w:sz w:val="20"/>
              </w:rPr>
              <w:softHyphen/>
            </w:r>
            <w:r w:rsidRPr="00671BB9">
              <w:rPr>
                <w:kern w:val="0"/>
                <w:sz w:val="20"/>
              </w:rPr>
              <w:t>обходимыми документами.</w:t>
            </w:r>
          </w:p>
          <w:p w:rsidR="007838F2" w:rsidRPr="008E3C2F" w:rsidRDefault="007838F2" w:rsidP="00BC6AA7">
            <w:pPr>
              <w:autoSpaceDE w:val="0"/>
              <w:autoSpaceDN w:val="0"/>
              <w:adjustRightInd w:val="0"/>
              <w:ind w:firstLine="284"/>
              <w:outlineLvl w:val="1"/>
            </w:pPr>
            <w:r w:rsidRPr="00671BB9">
              <w:rPr>
                <w:sz w:val="20"/>
              </w:rPr>
              <w:t>Заявление может быть направлено по почте. В этом случае подпись заявителя на заявлении и приложенные к нему копии документов, кроме копии документа, удостоверяющего личность, должны быть нотариально удостоверены.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7838F2" w:rsidRDefault="007838F2" w:rsidP="00671BB9">
            <w:pPr>
              <w:autoSpaceDE w:val="0"/>
              <w:autoSpaceDN w:val="0"/>
              <w:adjustRightInd w:val="0"/>
              <w:ind w:firstLine="340"/>
              <w:outlineLvl w:val="1"/>
              <w:rPr>
                <w:sz w:val="20"/>
              </w:rPr>
            </w:pPr>
          </w:p>
          <w:p w:rsidR="00671BB9" w:rsidRDefault="00671BB9" w:rsidP="00D419F7">
            <w:pPr>
              <w:autoSpaceDE w:val="0"/>
              <w:autoSpaceDN w:val="0"/>
              <w:adjustRightInd w:val="0"/>
              <w:ind w:firstLine="284"/>
              <w:outlineLvl w:val="1"/>
              <w:rPr>
                <w:sz w:val="20"/>
              </w:rPr>
            </w:pPr>
            <w:r w:rsidRPr="00671BB9">
              <w:rPr>
                <w:sz w:val="20"/>
              </w:rPr>
              <w:t>Если к заявлению (представлению) приложены не все не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>обходимые документы, и они будут представлены не позднее одного месяца со дня получения извещения о необходимости их представления, то днем обращения за пенсией считается день приема заявления (представления) о назначении пенсии.</w:t>
            </w:r>
          </w:p>
          <w:p w:rsidR="00671BB9" w:rsidRPr="00671BB9" w:rsidRDefault="00671BB9" w:rsidP="00CA42D9">
            <w:pPr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20"/>
                <w:u w:val="single"/>
              </w:rPr>
            </w:pPr>
            <w:r w:rsidRPr="00671BB9">
              <w:rPr>
                <w:b/>
                <w:sz w:val="20"/>
                <w:u w:val="single"/>
              </w:rPr>
              <w:t>Чтобы пенсия работнику Вашего предприятия была назначена в максимально короткие сроки и в полном объеме предлагаем несколько деловых советов:</w:t>
            </w:r>
          </w:p>
          <w:p w:rsidR="00671BB9" w:rsidRPr="00671BB9" w:rsidRDefault="00671BB9" w:rsidP="00D419F7">
            <w:pPr>
              <w:autoSpaceDE w:val="0"/>
              <w:autoSpaceDN w:val="0"/>
              <w:adjustRightInd w:val="0"/>
              <w:ind w:firstLine="284"/>
              <w:outlineLvl w:val="1"/>
              <w:rPr>
                <w:sz w:val="20"/>
              </w:rPr>
            </w:pPr>
            <w:r w:rsidRPr="00671BB9">
              <w:rPr>
                <w:sz w:val="20"/>
              </w:rPr>
              <w:t>формирование комплекта документов необходимо</w:t>
            </w:r>
            <w:r w:rsidR="00BC6AA7">
              <w:rPr>
                <w:sz w:val="20"/>
              </w:rPr>
              <w:t xml:space="preserve"> </w:t>
            </w:r>
            <w:r w:rsidRPr="00671BB9">
              <w:rPr>
                <w:sz w:val="20"/>
              </w:rPr>
              <w:t>осу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 xml:space="preserve">ществлять заблаговременно. Комплект документов зависит </w:t>
            </w:r>
            <w:r w:rsidR="00B33DD8">
              <w:rPr>
                <w:sz w:val="20"/>
              </w:rPr>
              <w:br/>
            </w:r>
            <w:r w:rsidRPr="00671BB9">
              <w:rPr>
                <w:sz w:val="20"/>
              </w:rPr>
              <w:t>от вида пенсии, однако обязательным для назначения любого вида трудовой пенсии являются документы: (1) удостоверя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>ющие личность, (2) подтверждающие стаж работы, (3) о зара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>ботке. Перечень необходимых для назначения пенсии доку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>ментов приведен в приложении 2 к Инструкции о порядке обращения за пенсией и организации работы и ведения дело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>производства по назначению и выплате пенсий, утвержден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>ной постановлением Министерства труда и социальной за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>щиты Республики Беларусь от 08.07.2019 № 35;</w:t>
            </w:r>
          </w:p>
          <w:p w:rsidR="00671BB9" w:rsidRPr="00671BB9" w:rsidRDefault="00671BB9" w:rsidP="00D419F7">
            <w:pPr>
              <w:autoSpaceDE w:val="0"/>
              <w:autoSpaceDN w:val="0"/>
              <w:adjustRightInd w:val="0"/>
              <w:ind w:firstLine="284"/>
              <w:outlineLvl w:val="1"/>
              <w:rPr>
                <w:sz w:val="20"/>
              </w:rPr>
            </w:pPr>
            <w:r w:rsidRPr="00671BB9">
              <w:rPr>
                <w:sz w:val="20"/>
              </w:rPr>
              <w:t>в начале каждого года проверьте трудовые книжки работ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>ников, приобретающих право на пенсию, и уточните:</w:t>
            </w:r>
          </w:p>
          <w:p w:rsidR="00671BB9" w:rsidRPr="00671BB9" w:rsidRDefault="00671BB9" w:rsidP="00D419F7">
            <w:pPr>
              <w:autoSpaceDE w:val="0"/>
              <w:autoSpaceDN w:val="0"/>
              <w:adjustRightInd w:val="0"/>
              <w:ind w:firstLine="284"/>
              <w:outlineLvl w:val="1"/>
              <w:rPr>
                <w:sz w:val="20"/>
              </w:rPr>
            </w:pPr>
            <w:r w:rsidRPr="00671BB9">
              <w:rPr>
                <w:sz w:val="20"/>
              </w:rPr>
              <w:t>соответствует ли титульный лист трудовой книжки пас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>портным данным работника;</w:t>
            </w:r>
          </w:p>
          <w:p w:rsidR="00671BB9" w:rsidRPr="00671BB9" w:rsidRDefault="00671BB9" w:rsidP="00D419F7">
            <w:pPr>
              <w:autoSpaceDE w:val="0"/>
              <w:autoSpaceDN w:val="0"/>
              <w:adjustRightInd w:val="0"/>
              <w:ind w:firstLine="284"/>
              <w:outlineLvl w:val="1"/>
              <w:rPr>
                <w:sz w:val="20"/>
              </w:rPr>
            </w:pPr>
            <w:r w:rsidRPr="00671BB9">
              <w:rPr>
                <w:sz w:val="20"/>
              </w:rPr>
              <w:t>правильно ли внесены записи о приеме и увольнении. При обнаружении подчисток, поправок, неоговоренных ис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 xml:space="preserve">правлений, отсутствия номера и даты приказа, подписи </w:t>
            </w:r>
            <w:r w:rsidR="00B33DD8">
              <w:rPr>
                <w:sz w:val="20"/>
              </w:rPr>
              <w:br/>
            </w:r>
            <w:r w:rsidRPr="00671BB9">
              <w:rPr>
                <w:sz w:val="20"/>
              </w:rPr>
              <w:t>и (или) печати нанимателя и т.д. следует принять меры по ис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>требованию надлежащих документов, внесению соответ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>ствующих изменений в трудовую книжку, а также к розыску свидетелей, которые могут подтвердить стаж работника (если работа имела место до 01.07.1998);</w:t>
            </w:r>
          </w:p>
          <w:p w:rsidR="00671BB9" w:rsidRPr="00671BB9" w:rsidRDefault="00671BB9" w:rsidP="00D419F7">
            <w:pPr>
              <w:autoSpaceDE w:val="0"/>
              <w:autoSpaceDN w:val="0"/>
              <w:adjustRightInd w:val="0"/>
              <w:ind w:firstLine="284"/>
              <w:outlineLvl w:val="1"/>
              <w:rPr>
                <w:sz w:val="20"/>
              </w:rPr>
            </w:pPr>
            <w:r w:rsidRPr="00671BB9">
              <w:rPr>
                <w:sz w:val="20"/>
              </w:rPr>
              <w:t>наличие периодов работы, не внесенных в трудовые книжки, либо иных видов деятельности, подлежащих вклю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>чению в стаж работы, предусмотренных частью второй ста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 xml:space="preserve">тьи 51 Закона (при наличии длительных перерывов); </w:t>
            </w:r>
          </w:p>
          <w:p w:rsidR="00671BB9" w:rsidRDefault="00671BB9" w:rsidP="00D419F7">
            <w:pPr>
              <w:autoSpaceDE w:val="0"/>
              <w:autoSpaceDN w:val="0"/>
              <w:adjustRightInd w:val="0"/>
              <w:ind w:firstLine="284"/>
              <w:outlineLvl w:val="1"/>
              <w:rPr>
                <w:sz w:val="20"/>
              </w:rPr>
            </w:pPr>
            <w:r w:rsidRPr="00671BB9">
              <w:rPr>
                <w:sz w:val="20"/>
              </w:rPr>
              <w:t>соответствие записей о работе, дающей право на назначе</w:t>
            </w:r>
            <w:r w:rsidR="00B33DD8">
              <w:rPr>
                <w:sz w:val="20"/>
              </w:rPr>
              <w:softHyphen/>
            </w:r>
            <w:r w:rsidRPr="00671BB9">
              <w:rPr>
                <w:sz w:val="20"/>
              </w:rPr>
              <w:t>ние пенсии по возрасту за работу с особыми условиями труда или за выслугу лет.</w:t>
            </w:r>
          </w:p>
          <w:p w:rsidR="007838F2" w:rsidRPr="00671BB9" w:rsidRDefault="007838F2" w:rsidP="007838F2">
            <w:pPr>
              <w:autoSpaceDE w:val="0"/>
              <w:autoSpaceDN w:val="0"/>
              <w:adjustRightInd w:val="0"/>
              <w:spacing w:before="120"/>
              <w:outlineLvl w:val="1"/>
              <w:rPr>
                <w:b/>
                <w:sz w:val="20"/>
                <w:u w:val="single"/>
              </w:rPr>
            </w:pPr>
            <w:r w:rsidRPr="00671BB9">
              <w:rPr>
                <w:b/>
                <w:sz w:val="20"/>
                <w:u w:val="single"/>
              </w:rPr>
              <w:t>Условия назначения трудовых пенсий.</w:t>
            </w:r>
          </w:p>
          <w:p w:rsidR="007838F2" w:rsidRPr="00221B23" w:rsidRDefault="007838F2" w:rsidP="00D419F7">
            <w:pPr>
              <w:ind w:firstLine="284"/>
              <w:rPr>
                <w:b/>
                <w:u w:val="single"/>
              </w:rPr>
            </w:pPr>
            <w:r w:rsidRPr="00671BB9">
              <w:rPr>
                <w:sz w:val="20"/>
              </w:rPr>
              <w:t xml:space="preserve">Обязательным условием для назначения трудовой пенсии (по возрасту, за выслугу лет, по инвалидности, </w:t>
            </w:r>
            <w:r>
              <w:rPr>
                <w:sz w:val="20"/>
              </w:rPr>
              <w:br/>
            </w:r>
            <w:r w:rsidRPr="00671BB9">
              <w:rPr>
                <w:sz w:val="20"/>
              </w:rPr>
              <w:t xml:space="preserve">по случаю потери кормильца) является наличие стажа работы (иной деятельности) с уплатой обязательных страховых взносов в бюджет государственного внебюджетного фонда социальной защиты населения Республики Беларусь (далее – страховой стаж). </w:t>
            </w:r>
          </w:p>
        </w:tc>
        <w:tc>
          <w:tcPr>
            <w:tcW w:w="5352" w:type="dxa"/>
            <w:tcBorders>
              <w:left w:val="single" w:sz="4" w:space="0" w:color="auto"/>
            </w:tcBorders>
          </w:tcPr>
          <w:p w:rsidR="007838F2" w:rsidRDefault="007838F2" w:rsidP="0066638A">
            <w:pPr>
              <w:ind w:firstLine="340"/>
              <w:rPr>
                <w:sz w:val="20"/>
              </w:rPr>
            </w:pPr>
          </w:p>
          <w:p w:rsidR="00671BB9" w:rsidRPr="00671BB9" w:rsidRDefault="00671BB9" w:rsidP="00D419F7">
            <w:pPr>
              <w:ind w:firstLine="284"/>
              <w:rPr>
                <w:sz w:val="20"/>
              </w:rPr>
            </w:pPr>
            <w:r w:rsidRPr="00671BB9">
              <w:rPr>
                <w:sz w:val="20"/>
              </w:rPr>
              <w:t xml:space="preserve">Право на трудовую пенсию по возрасту и за выслугу лет предоставляется при наличии страхового стажа </w:t>
            </w:r>
            <w:r w:rsidR="00B33DD8">
              <w:rPr>
                <w:sz w:val="20"/>
              </w:rPr>
              <w:br/>
            </w:r>
            <w:r w:rsidRPr="00671BB9">
              <w:rPr>
                <w:sz w:val="20"/>
              </w:rPr>
              <w:t xml:space="preserve">не менее 20 лет. </w:t>
            </w:r>
          </w:p>
          <w:p w:rsidR="00671BB9" w:rsidRPr="00671BB9" w:rsidRDefault="00671BB9" w:rsidP="00D419F7">
            <w:pPr>
              <w:ind w:firstLine="284"/>
              <w:rPr>
                <w:sz w:val="20"/>
                <w:szCs w:val="24"/>
              </w:rPr>
            </w:pPr>
            <w:r w:rsidRPr="00671BB9">
              <w:rPr>
                <w:sz w:val="20"/>
                <w:szCs w:val="24"/>
              </w:rPr>
              <w:t xml:space="preserve">Отдельным категориям граждан пенсия по возрасту </w:t>
            </w:r>
            <w:r w:rsidR="00B33DD8">
              <w:rPr>
                <w:sz w:val="20"/>
                <w:szCs w:val="24"/>
              </w:rPr>
              <w:br/>
            </w:r>
            <w:r w:rsidRPr="00671BB9">
              <w:rPr>
                <w:sz w:val="20"/>
                <w:szCs w:val="24"/>
              </w:rPr>
              <w:t>на общих основаниях назначается:</w:t>
            </w:r>
          </w:p>
          <w:p w:rsidR="00671BB9" w:rsidRPr="00671BB9" w:rsidRDefault="00671BB9" w:rsidP="0066638A">
            <w:pPr>
              <w:spacing w:before="120"/>
              <w:ind w:firstLine="23"/>
              <w:rPr>
                <w:b/>
                <w:sz w:val="20"/>
                <w:szCs w:val="24"/>
                <w:u w:val="single"/>
              </w:rPr>
            </w:pPr>
            <w:r w:rsidRPr="00671BB9">
              <w:rPr>
                <w:b/>
                <w:sz w:val="20"/>
                <w:szCs w:val="24"/>
                <w:u w:val="single"/>
              </w:rPr>
              <w:t xml:space="preserve">при наличии 10 лет страхового стажа: </w:t>
            </w:r>
          </w:p>
          <w:p w:rsidR="00671BB9" w:rsidRPr="00671BB9" w:rsidRDefault="00671BB9" w:rsidP="00D419F7">
            <w:pPr>
              <w:spacing w:before="60"/>
              <w:ind w:firstLine="284"/>
              <w:rPr>
                <w:sz w:val="20"/>
                <w:szCs w:val="24"/>
              </w:rPr>
            </w:pPr>
            <w:r w:rsidRPr="00671BB9">
              <w:rPr>
                <w:sz w:val="20"/>
                <w:szCs w:val="24"/>
              </w:rPr>
              <w:t>лицам, имеющим стаж работы не менее 40/35 лет (мужчины, женщины);</w:t>
            </w:r>
          </w:p>
          <w:p w:rsidR="00671BB9" w:rsidRPr="00671BB9" w:rsidRDefault="00671BB9" w:rsidP="00D419F7">
            <w:pPr>
              <w:spacing w:before="60"/>
              <w:ind w:firstLine="284"/>
              <w:rPr>
                <w:sz w:val="20"/>
              </w:rPr>
            </w:pPr>
            <w:r w:rsidRPr="00671BB9">
              <w:rPr>
                <w:sz w:val="20"/>
                <w:szCs w:val="24"/>
              </w:rPr>
              <w:t xml:space="preserve">лицам, </w:t>
            </w:r>
            <w:r w:rsidRPr="00671BB9">
              <w:rPr>
                <w:bCs/>
                <w:color w:val="000000"/>
                <w:sz w:val="20"/>
                <w:szCs w:val="24"/>
              </w:rPr>
              <w:t>проходившим военную службу (службу в вое</w:t>
            </w:r>
            <w:r w:rsidR="00B33DD8">
              <w:rPr>
                <w:bCs/>
                <w:color w:val="000000"/>
                <w:sz w:val="20"/>
                <w:szCs w:val="24"/>
              </w:rPr>
              <w:softHyphen/>
            </w:r>
            <w:r w:rsidRPr="00671BB9">
              <w:rPr>
                <w:bCs/>
                <w:color w:val="000000"/>
                <w:sz w:val="20"/>
                <w:szCs w:val="24"/>
              </w:rPr>
              <w:t>низированных организациях), мужчинам – при стаже ра</w:t>
            </w:r>
            <w:r w:rsidR="00B33DD8">
              <w:rPr>
                <w:bCs/>
                <w:color w:val="000000"/>
                <w:sz w:val="20"/>
                <w:szCs w:val="24"/>
              </w:rPr>
              <w:softHyphen/>
            </w:r>
            <w:r w:rsidRPr="00671BB9">
              <w:rPr>
                <w:bCs/>
                <w:color w:val="000000"/>
                <w:sz w:val="20"/>
                <w:szCs w:val="24"/>
              </w:rPr>
              <w:t>боты не менее 25 лет и</w:t>
            </w:r>
            <w:r w:rsidR="00BC6AA7">
              <w:rPr>
                <w:bCs/>
                <w:color w:val="000000"/>
                <w:sz w:val="20"/>
                <w:szCs w:val="24"/>
              </w:rPr>
              <w:t xml:space="preserve"> </w:t>
            </w:r>
            <w:r w:rsidRPr="00671BB9">
              <w:rPr>
                <w:bCs/>
                <w:color w:val="000000"/>
                <w:sz w:val="20"/>
              </w:rPr>
              <w:t>женщинам</w:t>
            </w:r>
            <w:r w:rsidR="00BC6AA7">
              <w:rPr>
                <w:bCs/>
                <w:color w:val="000000"/>
                <w:sz w:val="20"/>
              </w:rPr>
              <w:t xml:space="preserve"> </w:t>
            </w:r>
            <w:r w:rsidRPr="00671BB9">
              <w:rPr>
                <w:bCs/>
                <w:color w:val="000000"/>
                <w:sz w:val="20"/>
              </w:rPr>
              <w:t xml:space="preserve">при стаже работы </w:t>
            </w:r>
            <w:r w:rsidR="00B33DD8">
              <w:rPr>
                <w:bCs/>
                <w:color w:val="000000"/>
                <w:sz w:val="20"/>
              </w:rPr>
              <w:br/>
            </w:r>
            <w:r w:rsidRPr="00671BB9">
              <w:rPr>
                <w:bCs/>
                <w:color w:val="000000"/>
                <w:sz w:val="20"/>
              </w:rPr>
              <w:t>не менее 20 лет, включая не менее 10 календарных лет военной службы (службы в военизированных организа</w:t>
            </w:r>
            <w:r w:rsidRPr="00671BB9">
              <w:rPr>
                <w:bCs/>
                <w:color w:val="000000"/>
                <w:sz w:val="20"/>
              </w:rPr>
              <w:softHyphen/>
              <w:t xml:space="preserve">циях), и отсутствии права </w:t>
            </w:r>
            <w:r w:rsidRPr="00671BB9">
              <w:rPr>
                <w:sz w:val="20"/>
              </w:rPr>
              <w:t>на пенсию по нормам Закона Республики Беларусь «</w:t>
            </w:r>
            <w:r w:rsidRPr="00671BB9">
              <w:rPr>
                <w:spacing w:val="-12"/>
                <w:sz w:val="20"/>
              </w:rPr>
              <w:t>О пенсионном обеспечении военно</w:t>
            </w:r>
            <w:r w:rsidRPr="00671BB9">
              <w:rPr>
                <w:spacing w:val="-12"/>
                <w:sz w:val="20"/>
              </w:rPr>
              <w:softHyphen/>
              <w:t xml:space="preserve">служащих, лиц начальствующего </w:t>
            </w:r>
            <w:r w:rsidRPr="00671BB9">
              <w:rPr>
                <w:sz w:val="20"/>
              </w:rPr>
              <w:t xml:space="preserve">и рядового состава органов внутренних дел, </w:t>
            </w:r>
            <w:r w:rsidRPr="00671BB9">
              <w:rPr>
                <w:spacing w:val="-4"/>
                <w:sz w:val="20"/>
              </w:rPr>
              <w:t>Следственного комитета, Государственного комитета</w:t>
            </w:r>
            <w:r w:rsidRPr="00671BB9">
              <w:rPr>
                <w:sz w:val="20"/>
              </w:rPr>
              <w:t xml:space="preserve"> судебных экспертиз, органов и подразделений </w:t>
            </w:r>
            <w:r w:rsidR="00B33DD8">
              <w:rPr>
                <w:sz w:val="20"/>
              </w:rPr>
              <w:br/>
            </w:r>
            <w:r w:rsidRPr="00671BB9">
              <w:rPr>
                <w:sz w:val="20"/>
              </w:rPr>
              <w:t>по чрезвычайным ситуациям и органов финансовых расследований»;</w:t>
            </w:r>
          </w:p>
          <w:p w:rsidR="00671BB9" w:rsidRPr="00671BB9" w:rsidRDefault="00671BB9" w:rsidP="00D419F7">
            <w:pPr>
              <w:spacing w:before="60"/>
              <w:ind w:firstLine="284"/>
              <w:rPr>
                <w:sz w:val="20"/>
              </w:rPr>
            </w:pPr>
            <w:r w:rsidRPr="00671BB9">
              <w:rPr>
                <w:sz w:val="20"/>
              </w:rPr>
              <w:t xml:space="preserve">лицам, которые до достижения общеустановленного пенсионного возраста являлись инвалидами </w:t>
            </w:r>
            <w:r w:rsidRPr="00671BB9">
              <w:rPr>
                <w:sz w:val="20"/>
                <w:lang w:val="en-US"/>
              </w:rPr>
              <w:t>I</w:t>
            </w:r>
            <w:r w:rsidRPr="00671BB9">
              <w:rPr>
                <w:sz w:val="20"/>
              </w:rPr>
              <w:t xml:space="preserve"> и (или) </w:t>
            </w:r>
            <w:r w:rsidRPr="00671BB9">
              <w:rPr>
                <w:sz w:val="20"/>
                <w:lang w:val="en-US"/>
              </w:rPr>
              <w:t>II</w:t>
            </w:r>
            <w:r w:rsidR="001D7802">
              <w:rPr>
                <w:sz w:val="20"/>
              </w:rPr>
              <w:t> </w:t>
            </w:r>
            <w:r w:rsidRPr="00671BB9">
              <w:rPr>
                <w:sz w:val="20"/>
              </w:rPr>
              <w:t xml:space="preserve">группы не менее 10 лет, – при общем стаже работы </w:t>
            </w:r>
            <w:r w:rsidR="00B33DD8">
              <w:rPr>
                <w:sz w:val="20"/>
              </w:rPr>
              <w:br/>
            </w:r>
            <w:r w:rsidRPr="00671BB9">
              <w:rPr>
                <w:sz w:val="20"/>
              </w:rPr>
              <w:t xml:space="preserve">не менее 20 лет у мужчин и не менее 15 лет у женщин. </w:t>
            </w:r>
          </w:p>
          <w:p w:rsidR="00671BB9" w:rsidRPr="00671BB9" w:rsidRDefault="00671BB9" w:rsidP="0066638A">
            <w:pPr>
              <w:spacing w:before="120"/>
              <w:rPr>
                <w:b/>
                <w:sz w:val="20"/>
                <w:u w:val="single"/>
              </w:rPr>
            </w:pPr>
            <w:r w:rsidRPr="00671BB9">
              <w:rPr>
                <w:b/>
                <w:sz w:val="20"/>
                <w:u w:val="single"/>
              </w:rPr>
              <w:t>при наличии 5 лет страхового стажа:</w:t>
            </w:r>
          </w:p>
          <w:p w:rsidR="00671BB9" w:rsidRPr="00D419F7" w:rsidRDefault="00671BB9" w:rsidP="00D419F7">
            <w:pPr>
              <w:spacing w:before="60"/>
              <w:ind w:firstLine="284"/>
              <w:rPr>
                <w:sz w:val="20"/>
              </w:rPr>
            </w:pPr>
            <w:r w:rsidRPr="00D419F7">
              <w:rPr>
                <w:sz w:val="20"/>
              </w:rPr>
              <w:t>женщинам, родившим четверых детей и воспитавших их до 8-летнего возраста;</w:t>
            </w:r>
          </w:p>
          <w:p w:rsidR="00671BB9" w:rsidRPr="00D419F7" w:rsidRDefault="00671BB9" w:rsidP="00D419F7">
            <w:pPr>
              <w:spacing w:before="60"/>
              <w:ind w:firstLine="284"/>
              <w:rPr>
                <w:sz w:val="20"/>
              </w:rPr>
            </w:pPr>
            <w:r w:rsidRPr="00D419F7">
              <w:rPr>
                <w:sz w:val="20"/>
              </w:rPr>
              <w:t xml:space="preserve">родителям детей-инвалидов (инвалидов с детства); </w:t>
            </w:r>
          </w:p>
          <w:p w:rsidR="00671BB9" w:rsidRPr="00D419F7" w:rsidRDefault="00671BB9" w:rsidP="00D419F7">
            <w:pPr>
              <w:spacing w:before="60"/>
              <w:ind w:firstLine="284"/>
              <w:rPr>
                <w:sz w:val="20"/>
              </w:rPr>
            </w:pPr>
            <w:r w:rsidRPr="00D419F7">
              <w:rPr>
                <w:sz w:val="20"/>
              </w:rPr>
              <w:t>многодетным матерям, родившим пять и более детей;</w:t>
            </w:r>
          </w:p>
          <w:p w:rsidR="00671BB9" w:rsidRPr="00D419F7" w:rsidRDefault="00671BB9" w:rsidP="00D419F7">
            <w:pPr>
              <w:spacing w:before="60"/>
              <w:ind w:firstLine="284"/>
              <w:rPr>
                <w:sz w:val="20"/>
              </w:rPr>
            </w:pPr>
            <w:r w:rsidRPr="00D419F7">
              <w:rPr>
                <w:sz w:val="20"/>
              </w:rPr>
              <w:t>инвалидам с детства;</w:t>
            </w:r>
          </w:p>
          <w:p w:rsidR="00671BB9" w:rsidRPr="00D419F7" w:rsidRDefault="00671BB9" w:rsidP="00D419F7">
            <w:pPr>
              <w:spacing w:before="60"/>
              <w:ind w:firstLine="284"/>
              <w:rPr>
                <w:sz w:val="20"/>
              </w:rPr>
            </w:pPr>
            <w:r w:rsidRPr="00D419F7">
              <w:rPr>
                <w:sz w:val="20"/>
              </w:rPr>
              <w:t>инвалидам войны;</w:t>
            </w:r>
          </w:p>
          <w:p w:rsidR="00671BB9" w:rsidRPr="00D419F7" w:rsidRDefault="00671BB9" w:rsidP="00D419F7">
            <w:pPr>
              <w:spacing w:before="60"/>
              <w:ind w:firstLine="284"/>
              <w:rPr>
                <w:sz w:val="20"/>
              </w:rPr>
            </w:pPr>
            <w:r w:rsidRPr="00D419F7">
              <w:rPr>
                <w:sz w:val="20"/>
              </w:rPr>
              <w:t xml:space="preserve">матерям военнослужащих, смерть которых связана </w:t>
            </w:r>
            <w:r w:rsidR="00B33DD8" w:rsidRPr="00D419F7">
              <w:rPr>
                <w:sz w:val="20"/>
              </w:rPr>
              <w:br/>
            </w:r>
            <w:r w:rsidRPr="00D419F7">
              <w:rPr>
                <w:sz w:val="20"/>
              </w:rPr>
              <w:t>с исполнением обязанностей военной службы;</w:t>
            </w:r>
          </w:p>
          <w:p w:rsidR="00671BB9" w:rsidRPr="00D419F7" w:rsidRDefault="00671BB9" w:rsidP="00D419F7">
            <w:pPr>
              <w:spacing w:before="60"/>
              <w:ind w:firstLine="284"/>
              <w:rPr>
                <w:sz w:val="20"/>
              </w:rPr>
            </w:pPr>
            <w:r w:rsidRPr="00D419F7">
              <w:rPr>
                <w:sz w:val="20"/>
              </w:rPr>
              <w:t>лилипутам и карликам.</w:t>
            </w:r>
          </w:p>
          <w:p w:rsidR="007838F2" w:rsidRDefault="007838F2" w:rsidP="00D419F7">
            <w:pPr>
              <w:pStyle w:val="a3"/>
            </w:pPr>
            <w:bookmarkStart w:id="0" w:name="_GoBack"/>
            <w:bookmarkEnd w:id="0"/>
          </w:p>
          <w:p w:rsidR="00671BB9" w:rsidRPr="00C67BC4" w:rsidRDefault="007838F2" w:rsidP="00D419F7">
            <w:pPr>
              <w:pStyle w:val="a3"/>
              <w:rPr>
                <w:b/>
                <w:i/>
                <w:sz w:val="28"/>
                <w:szCs w:val="28"/>
              </w:rPr>
            </w:pPr>
            <w:r w:rsidRPr="008E3C2F">
              <w:t xml:space="preserve">Для реализации права на пенсию по инвалидности </w:t>
            </w:r>
            <w:r>
              <w:br/>
            </w:r>
            <w:r w:rsidRPr="008E3C2F">
              <w:t>и по случаю потери кормильца продолжительность стра</w:t>
            </w:r>
            <w:r>
              <w:softHyphen/>
            </w:r>
            <w:r w:rsidRPr="008E3C2F">
              <w:t>хового стажа значения не имеет, то есть достаточно только факта уплаты инвалидом или умершим кормиль</w:t>
            </w:r>
            <w:r>
              <w:softHyphen/>
            </w:r>
            <w:r w:rsidRPr="008E3C2F">
              <w:t>цем обязательных страховых взносов</w:t>
            </w:r>
            <w:r w:rsidRPr="005F0EC8">
              <w:rPr>
                <w:b/>
              </w:rPr>
              <w:t xml:space="preserve">. </w:t>
            </w:r>
          </w:p>
        </w:tc>
      </w:tr>
    </w:tbl>
    <w:p w:rsidR="00060760" w:rsidRDefault="00060760" w:rsidP="00827578">
      <w:pPr>
        <w:rPr>
          <w:sz w:val="2"/>
          <w:szCs w:val="2"/>
        </w:rPr>
      </w:pPr>
    </w:p>
    <w:p w:rsidR="00671BB9" w:rsidRPr="008541DA" w:rsidRDefault="00671BB9" w:rsidP="00827578">
      <w:pPr>
        <w:rPr>
          <w:sz w:val="2"/>
          <w:szCs w:val="2"/>
        </w:rPr>
      </w:pPr>
    </w:p>
    <w:sectPr w:rsidR="00671BB9" w:rsidRPr="008541DA" w:rsidSect="00C67BC4">
      <w:headerReference w:type="even" r:id="rId9"/>
      <w:pgSz w:w="16838" w:h="11906" w:orient="landscape" w:code="9"/>
      <w:pgMar w:top="454" w:right="397" w:bottom="284" w:left="397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E81" w:rsidRDefault="009C4E81">
      <w:r>
        <w:separator/>
      </w:r>
    </w:p>
  </w:endnote>
  <w:endnote w:type="continuationSeparator" w:id="1">
    <w:p w:rsidR="009C4E81" w:rsidRDefault="009C4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E81" w:rsidRDefault="009C4E81">
      <w:r>
        <w:separator/>
      </w:r>
    </w:p>
  </w:footnote>
  <w:footnote w:type="continuationSeparator" w:id="1">
    <w:p w:rsidR="009C4E81" w:rsidRDefault="009C4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394" w:rsidRDefault="004E61AC">
    <w:pPr>
      <w:pStyle w:val="a6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9F3394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F3394">
      <w:rPr>
        <w:rStyle w:val="af2"/>
        <w:noProof/>
      </w:rPr>
      <w:t>1</w:t>
    </w:r>
    <w:r>
      <w:rPr>
        <w:rStyle w:val="af2"/>
      </w:rPr>
      <w:fldChar w:fldCharType="end"/>
    </w:r>
  </w:p>
  <w:p w:rsidR="009F3394" w:rsidRDefault="009F339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1D33"/>
    <w:multiLevelType w:val="hybridMultilevel"/>
    <w:tmpl w:val="AD669486"/>
    <w:lvl w:ilvl="0" w:tplc="AFD87FD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AB6ABF"/>
    <w:multiLevelType w:val="hybridMultilevel"/>
    <w:tmpl w:val="CC906DBA"/>
    <w:lvl w:ilvl="0" w:tplc="AFD87FDC">
      <w:start w:val="1"/>
      <w:numFmt w:val="bullet"/>
      <w:lvlText w:val=""/>
      <w:lvlJc w:val="left"/>
      <w:pPr>
        <w:tabs>
          <w:tab w:val="num" w:pos="851"/>
        </w:tabs>
        <w:ind w:left="851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6DE081A"/>
    <w:multiLevelType w:val="hybridMultilevel"/>
    <w:tmpl w:val="15EE9EEE"/>
    <w:lvl w:ilvl="0" w:tplc="79A8BD82">
      <w:start w:val="1"/>
      <w:numFmt w:val="bullet"/>
      <w:lvlText w:val=""/>
      <w:lvlJc w:val="left"/>
      <w:pPr>
        <w:tabs>
          <w:tab w:val="num" w:pos="454"/>
        </w:tabs>
        <w:ind w:left="0" w:firstLine="284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E62FFF"/>
    <w:multiLevelType w:val="hybridMultilevel"/>
    <w:tmpl w:val="25DE3C64"/>
    <w:lvl w:ilvl="0" w:tplc="B630CB14">
      <w:start w:val="1"/>
      <w:numFmt w:val="bullet"/>
      <w:lvlText w:val=""/>
      <w:lvlJc w:val="left"/>
      <w:pPr>
        <w:tabs>
          <w:tab w:val="num" w:pos="45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59736965"/>
    <w:multiLevelType w:val="multilevel"/>
    <w:tmpl w:val="AD66948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A613B3"/>
    <w:multiLevelType w:val="multilevel"/>
    <w:tmpl w:val="AD66948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C347D4"/>
    <w:multiLevelType w:val="hybridMultilevel"/>
    <w:tmpl w:val="CD3893D6"/>
    <w:lvl w:ilvl="0" w:tplc="420E80CE">
      <w:start w:val="1"/>
      <w:numFmt w:val="bullet"/>
      <w:lvlText w:val=""/>
      <w:lvlJc w:val="left"/>
      <w:pPr>
        <w:tabs>
          <w:tab w:val="num" w:pos="454"/>
        </w:tabs>
        <w:ind w:left="0" w:firstLine="284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7D2F"/>
    <w:rsid w:val="0000244D"/>
    <w:rsid w:val="00005970"/>
    <w:rsid w:val="00007099"/>
    <w:rsid w:val="000160B5"/>
    <w:rsid w:val="000214B6"/>
    <w:rsid w:val="00021D45"/>
    <w:rsid w:val="000312A2"/>
    <w:rsid w:val="00060760"/>
    <w:rsid w:val="00085EE1"/>
    <w:rsid w:val="00097721"/>
    <w:rsid w:val="000A21F7"/>
    <w:rsid w:val="000B35F8"/>
    <w:rsid w:val="000C0821"/>
    <w:rsid w:val="000E7B00"/>
    <w:rsid w:val="000F777A"/>
    <w:rsid w:val="00106816"/>
    <w:rsid w:val="00124B89"/>
    <w:rsid w:val="0014655C"/>
    <w:rsid w:val="00182E5A"/>
    <w:rsid w:val="001A3011"/>
    <w:rsid w:val="001A7B2D"/>
    <w:rsid w:val="001B238F"/>
    <w:rsid w:val="001B73F7"/>
    <w:rsid w:val="001C1482"/>
    <w:rsid w:val="001D329C"/>
    <w:rsid w:val="001D4E55"/>
    <w:rsid w:val="001D7802"/>
    <w:rsid w:val="001F478A"/>
    <w:rsid w:val="002000BD"/>
    <w:rsid w:val="00221B23"/>
    <w:rsid w:val="002370E9"/>
    <w:rsid w:val="002513B9"/>
    <w:rsid w:val="002634AF"/>
    <w:rsid w:val="00263C92"/>
    <w:rsid w:val="00277D95"/>
    <w:rsid w:val="00294D9B"/>
    <w:rsid w:val="002A1AC0"/>
    <w:rsid w:val="002C046F"/>
    <w:rsid w:val="002C3BF9"/>
    <w:rsid w:val="002D5364"/>
    <w:rsid w:val="003405AA"/>
    <w:rsid w:val="0034284D"/>
    <w:rsid w:val="00344803"/>
    <w:rsid w:val="003455DB"/>
    <w:rsid w:val="00356AC0"/>
    <w:rsid w:val="00385E9C"/>
    <w:rsid w:val="003A0112"/>
    <w:rsid w:val="003D53D9"/>
    <w:rsid w:val="003E0BA5"/>
    <w:rsid w:val="003F1830"/>
    <w:rsid w:val="004008DE"/>
    <w:rsid w:val="00406BF8"/>
    <w:rsid w:val="0045356B"/>
    <w:rsid w:val="0045514A"/>
    <w:rsid w:val="004739B2"/>
    <w:rsid w:val="00495943"/>
    <w:rsid w:val="004C6C2E"/>
    <w:rsid w:val="004E61AC"/>
    <w:rsid w:val="00514DE1"/>
    <w:rsid w:val="00522076"/>
    <w:rsid w:val="005223C6"/>
    <w:rsid w:val="00536211"/>
    <w:rsid w:val="00545EB3"/>
    <w:rsid w:val="0059527B"/>
    <w:rsid w:val="005A0EB7"/>
    <w:rsid w:val="005B5D2D"/>
    <w:rsid w:val="005B5D92"/>
    <w:rsid w:val="005C6CBB"/>
    <w:rsid w:val="005D0958"/>
    <w:rsid w:val="005D6921"/>
    <w:rsid w:val="005D75C7"/>
    <w:rsid w:val="005E2F9E"/>
    <w:rsid w:val="005E67F8"/>
    <w:rsid w:val="005F0C5F"/>
    <w:rsid w:val="0060619F"/>
    <w:rsid w:val="00611BC0"/>
    <w:rsid w:val="0063115B"/>
    <w:rsid w:val="006342D8"/>
    <w:rsid w:val="006359D1"/>
    <w:rsid w:val="0063611E"/>
    <w:rsid w:val="006365F3"/>
    <w:rsid w:val="00637FD8"/>
    <w:rsid w:val="00645849"/>
    <w:rsid w:val="006579AA"/>
    <w:rsid w:val="00661754"/>
    <w:rsid w:val="006659B5"/>
    <w:rsid w:val="0066638A"/>
    <w:rsid w:val="00666FE9"/>
    <w:rsid w:val="0067047D"/>
    <w:rsid w:val="00671BB9"/>
    <w:rsid w:val="006726BE"/>
    <w:rsid w:val="00695CC9"/>
    <w:rsid w:val="006D4A69"/>
    <w:rsid w:val="006D5A15"/>
    <w:rsid w:val="006D656E"/>
    <w:rsid w:val="007031A9"/>
    <w:rsid w:val="00711E40"/>
    <w:rsid w:val="007126C2"/>
    <w:rsid w:val="00734803"/>
    <w:rsid w:val="00735822"/>
    <w:rsid w:val="00736E35"/>
    <w:rsid w:val="007838F2"/>
    <w:rsid w:val="007A1531"/>
    <w:rsid w:val="007A2473"/>
    <w:rsid w:val="007B0B3B"/>
    <w:rsid w:val="007B4141"/>
    <w:rsid w:val="007D4356"/>
    <w:rsid w:val="007E628A"/>
    <w:rsid w:val="007F01DE"/>
    <w:rsid w:val="008219BD"/>
    <w:rsid w:val="00827578"/>
    <w:rsid w:val="00844493"/>
    <w:rsid w:val="00850DC6"/>
    <w:rsid w:val="008541DA"/>
    <w:rsid w:val="008543E6"/>
    <w:rsid w:val="00881900"/>
    <w:rsid w:val="0088356D"/>
    <w:rsid w:val="0089334C"/>
    <w:rsid w:val="008B4849"/>
    <w:rsid w:val="008C161D"/>
    <w:rsid w:val="008C5A71"/>
    <w:rsid w:val="008D4AFA"/>
    <w:rsid w:val="008E3C2F"/>
    <w:rsid w:val="00913675"/>
    <w:rsid w:val="00914834"/>
    <w:rsid w:val="0093521E"/>
    <w:rsid w:val="00951E2F"/>
    <w:rsid w:val="009676E3"/>
    <w:rsid w:val="00973ACB"/>
    <w:rsid w:val="0099347C"/>
    <w:rsid w:val="009B5039"/>
    <w:rsid w:val="009C4E81"/>
    <w:rsid w:val="009F3394"/>
    <w:rsid w:val="009F7D2F"/>
    <w:rsid w:val="00A40065"/>
    <w:rsid w:val="00A63AE7"/>
    <w:rsid w:val="00A63FC8"/>
    <w:rsid w:val="00A70355"/>
    <w:rsid w:val="00A96ABE"/>
    <w:rsid w:val="00AA4E63"/>
    <w:rsid w:val="00AB58EB"/>
    <w:rsid w:val="00AD08FE"/>
    <w:rsid w:val="00AE379A"/>
    <w:rsid w:val="00B146AE"/>
    <w:rsid w:val="00B2142E"/>
    <w:rsid w:val="00B2764A"/>
    <w:rsid w:val="00B32773"/>
    <w:rsid w:val="00B33DD8"/>
    <w:rsid w:val="00B34A6C"/>
    <w:rsid w:val="00B34ED4"/>
    <w:rsid w:val="00B53495"/>
    <w:rsid w:val="00B672D0"/>
    <w:rsid w:val="00B902C4"/>
    <w:rsid w:val="00BB38ED"/>
    <w:rsid w:val="00BC6AA7"/>
    <w:rsid w:val="00BD142B"/>
    <w:rsid w:val="00C2279E"/>
    <w:rsid w:val="00C648D1"/>
    <w:rsid w:val="00C67BC4"/>
    <w:rsid w:val="00C80440"/>
    <w:rsid w:val="00C94063"/>
    <w:rsid w:val="00C972A5"/>
    <w:rsid w:val="00CA150A"/>
    <w:rsid w:val="00CA42D9"/>
    <w:rsid w:val="00CF77AB"/>
    <w:rsid w:val="00D105C9"/>
    <w:rsid w:val="00D36B96"/>
    <w:rsid w:val="00D419F7"/>
    <w:rsid w:val="00D534B6"/>
    <w:rsid w:val="00D54928"/>
    <w:rsid w:val="00D67B74"/>
    <w:rsid w:val="00D74856"/>
    <w:rsid w:val="00D96254"/>
    <w:rsid w:val="00DD640F"/>
    <w:rsid w:val="00DE08D8"/>
    <w:rsid w:val="00E01A30"/>
    <w:rsid w:val="00E02B1F"/>
    <w:rsid w:val="00E12859"/>
    <w:rsid w:val="00E207AF"/>
    <w:rsid w:val="00E30FBC"/>
    <w:rsid w:val="00E32EA8"/>
    <w:rsid w:val="00E737B3"/>
    <w:rsid w:val="00E809F1"/>
    <w:rsid w:val="00EA5F7E"/>
    <w:rsid w:val="00EB6119"/>
    <w:rsid w:val="00EC08B4"/>
    <w:rsid w:val="00EC5154"/>
    <w:rsid w:val="00ED1765"/>
    <w:rsid w:val="00ED6190"/>
    <w:rsid w:val="00EE648F"/>
    <w:rsid w:val="00EE7F6E"/>
    <w:rsid w:val="00F13532"/>
    <w:rsid w:val="00F51D4E"/>
    <w:rsid w:val="00F66ECF"/>
    <w:rsid w:val="00F71789"/>
    <w:rsid w:val="00F72809"/>
    <w:rsid w:val="00F95C79"/>
    <w:rsid w:val="00FB41D1"/>
    <w:rsid w:val="00FB4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38F2"/>
    <w:pPr>
      <w:jc w:val="both"/>
    </w:pPr>
    <w:rPr>
      <w:kern w:val="28"/>
      <w:sz w:val="28"/>
    </w:rPr>
  </w:style>
  <w:style w:type="paragraph" w:styleId="1">
    <w:name w:val="heading 1"/>
    <w:basedOn w:val="a"/>
    <w:next w:val="a"/>
    <w:qFormat/>
    <w:rsid w:val="007B4141"/>
    <w:pPr>
      <w:keepNext/>
      <w:spacing w:line="360" w:lineRule="auto"/>
      <w:jc w:val="center"/>
      <w:outlineLvl w:val="0"/>
    </w:pPr>
    <w:rPr>
      <w:b/>
      <w:noProof/>
      <w:sz w:val="32"/>
    </w:rPr>
  </w:style>
  <w:style w:type="paragraph" w:styleId="2">
    <w:name w:val="heading 2"/>
    <w:basedOn w:val="a"/>
    <w:next w:val="a"/>
    <w:qFormat/>
    <w:rsid w:val="007B4141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7B4141"/>
    <w:pPr>
      <w:keepNext/>
      <w:outlineLvl w:val="2"/>
    </w:pPr>
    <w:rPr>
      <w:b/>
      <w:noProof/>
    </w:rPr>
  </w:style>
  <w:style w:type="paragraph" w:styleId="5">
    <w:name w:val="heading 5"/>
    <w:basedOn w:val="a"/>
    <w:next w:val="a"/>
    <w:qFormat/>
    <w:rsid w:val="007B4141"/>
    <w:pPr>
      <w:spacing w:before="240" w:after="60"/>
      <w:outlineLvl w:val="4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документа"/>
    <w:link w:val="a4"/>
    <w:autoRedefine/>
    <w:qFormat/>
    <w:rsid w:val="002513B9"/>
    <w:pPr>
      <w:ind w:firstLine="284"/>
      <w:jc w:val="both"/>
    </w:pPr>
  </w:style>
  <w:style w:type="paragraph" w:styleId="a5">
    <w:name w:val="footer"/>
    <w:basedOn w:val="a"/>
    <w:rsid w:val="007B414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7B4141"/>
    <w:pPr>
      <w:tabs>
        <w:tab w:val="center" w:pos="4153"/>
        <w:tab w:val="right" w:pos="8306"/>
      </w:tabs>
    </w:pPr>
  </w:style>
  <w:style w:type="paragraph" w:customStyle="1" w:styleId="a7">
    <w:name w:val="заголовок к тексту"/>
    <w:next w:val="a3"/>
    <w:autoRedefine/>
    <w:rsid w:val="007B4141"/>
    <w:pPr>
      <w:spacing w:after="200" w:line="280" w:lineRule="exact"/>
      <w:ind w:right="5670"/>
      <w:jc w:val="both"/>
    </w:pPr>
    <w:rPr>
      <w:sz w:val="30"/>
    </w:rPr>
  </w:style>
  <w:style w:type="paragraph" w:customStyle="1" w:styleId="a8">
    <w:name w:val="Исполнитель"/>
    <w:rsid w:val="007B4141"/>
    <w:pPr>
      <w:framePr w:w="2965" w:h="374" w:hSpace="181" w:wrap="around" w:hAnchor="margin" w:yAlign="bottom" w:anchorLock="1"/>
      <w:spacing w:line="180" w:lineRule="exact"/>
    </w:pPr>
    <w:rPr>
      <w:snapToGrid w:val="0"/>
      <w:sz w:val="18"/>
      <w:lang w:val="en-US"/>
    </w:rPr>
  </w:style>
  <w:style w:type="paragraph" w:customStyle="1" w:styleId="a9">
    <w:name w:val="подпись для документов"/>
    <w:basedOn w:val="a7"/>
    <w:next w:val="a3"/>
    <w:rsid w:val="007B4141"/>
    <w:pPr>
      <w:ind w:right="0"/>
      <w:jc w:val="left"/>
    </w:pPr>
  </w:style>
  <w:style w:type="paragraph" w:customStyle="1" w:styleId="aa">
    <w:name w:val="Утверждаю"/>
    <w:next w:val="a"/>
    <w:autoRedefine/>
    <w:rsid w:val="007B4141"/>
    <w:pPr>
      <w:tabs>
        <w:tab w:val="left" w:pos="4395"/>
      </w:tabs>
      <w:outlineLvl w:val="4"/>
    </w:pPr>
    <w:rPr>
      <w:caps/>
      <w:sz w:val="30"/>
    </w:rPr>
  </w:style>
  <w:style w:type="paragraph" w:customStyle="1" w:styleId="ab">
    <w:name w:val="Приложение"/>
    <w:basedOn w:val="a"/>
    <w:next w:val="a"/>
    <w:autoRedefine/>
    <w:rsid w:val="007B4141"/>
    <w:pPr>
      <w:tabs>
        <w:tab w:val="left" w:pos="4395"/>
      </w:tabs>
      <w:spacing w:after="200" w:line="280" w:lineRule="exact"/>
      <w:ind w:left="7938"/>
      <w:jc w:val="left"/>
      <w:outlineLvl w:val="4"/>
    </w:pPr>
    <w:rPr>
      <w:sz w:val="30"/>
    </w:rPr>
  </w:style>
  <w:style w:type="paragraph" w:customStyle="1" w:styleId="10">
    <w:name w:val="Адресат (ч. 1)"/>
    <w:autoRedefine/>
    <w:rsid w:val="007B4141"/>
    <w:pPr>
      <w:tabs>
        <w:tab w:val="left" w:pos="0"/>
      </w:tabs>
      <w:spacing w:after="60" w:line="280" w:lineRule="exact"/>
      <w:ind w:left="4536" w:right="1134"/>
      <w:outlineLvl w:val="4"/>
    </w:pPr>
    <w:rPr>
      <w:noProof/>
      <w:sz w:val="30"/>
    </w:rPr>
  </w:style>
  <w:style w:type="paragraph" w:customStyle="1" w:styleId="1311">
    <w:name w:val="табл ш13 инт11"/>
    <w:basedOn w:val="a"/>
    <w:autoRedefine/>
    <w:rsid w:val="007B4141"/>
    <w:pPr>
      <w:spacing w:line="220" w:lineRule="exact"/>
    </w:pPr>
    <w:rPr>
      <w:sz w:val="26"/>
    </w:rPr>
  </w:style>
  <w:style w:type="paragraph" w:customStyle="1" w:styleId="1312">
    <w:name w:val="табл ш13 инт12"/>
    <w:basedOn w:val="a"/>
    <w:autoRedefine/>
    <w:rsid w:val="007B4141"/>
    <w:pPr>
      <w:spacing w:line="240" w:lineRule="exact"/>
    </w:pPr>
    <w:rPr>
      <w:sz w:val="26"/>
    </w:rPr>
  </w:style>
  <w:style w:type="paragraph" w:customStyle="1" w:styleId="1313">
    <w:name w:val="табл ш13 инт13"/>
    <w:basedOn w:val="a"/>
    <w:autoRedefine/>
    <w:rsid w:val="007B4141"/>
    <w:pPr>
      <w:spacing w:line="260" w:lineRule="exact"/>
    </w:pPr>
    <w:rPr>
      <w:sz w:val="26"/>
    </w:rPr>
  </w:style>
  <w:style w:type="paragraph" w:customStyle="1" w:styleId="1314">
    <w:name w:val="табл ш13 инт14"/>
    <w:basedOn w:val="a"/>
    <w:autoRedefine/>
    <w:rsid w:val="007B4141"/>
    <w:pPr>
      <w:spacing w:line="280" w:lineRule="exact"/>
    </w:pPr>
    <w:rPr>
      <w:sz w:val="26"/>
    </w:rPr>
  </w:style>
  <w:style w:type="paragraph" w:customStyle="1" w:styleId="1514">
    <w:name w:val="табл ш15 инт14"/>
    <w:basedOn w:val="1314"/>
    <w:autoRedefine/>
    <w:rsid w:val="007B4141"/>
  </w:style>
  <w:style w:type="paragraph" w:customStyle="1" w:styleId="ac">
    <w:name w:val="Отметка о приложении"/>
    <w:next w:val="a3"/>
    <w:autoRedefine/>
    <w:rsid w:val="007B4141"/>
    <w:pPr>
      <w:spacing w:before="200" w:line="280" w:lineRule="exact"/>
      <w:jc w:val="both"/>
    </w:pPr>
    <w:rPr>
      <w:sz w:val="30"/>
    </w:rPr>
  </w:style>
  <w:style w:type="paragraph" w:customStyle="1" w:styleId="ad">
    <w:name w:val="Директива"/>
    <w:next w:val="a"/>
    <w:rsid w:val="007B4141"/>
    <w:pPr>
      <w:spacing w:before="120" w:after="120"/>
    </w:pPr>
    <w:rPr>
      <w:caps/>
      <w:sz w:val="30"/>
    </w:rPr>
  </w:style>
  <w:style w:type="paragraph" w:customStyle="1" w:styleId="ae">
    <w:name w:val="основной текст без абзаца"/>
    <w:rsid w:val="007B4141"/>
    <w:pPr>
      <w:tabs>
        <w:tab w:val="left" w:pos="5670"/>
      </w:tabs>
    </w:pPr>
    <w:rPr>
      <w:noProof/>
      <w:sz w:val="30"/>
    </w:rPr>
  </w:style>
  <w:style w:type="paragraph" w:customStyle="1" w:styleId="af">
    <w:name w:val="УтверждаюПодпись"/>
    <w:next w:val="af0"/>
    <w:autoRedefine/>
    <w:rsid w:val="007B4141"/>
    <w:pPr>
      <w:ind w:left="5670"/>
      <w:jc w:val="right"/>
    </w:pPr>
    <w:rPr>
      <w:sz w:val="30"/>
    </w:rPr>
  </w:style>
  <w:style w:type="paragraph" w:customStyle="1" w:styleId="af0">
    <w:name w:val="УтверждаюДата"/>
    <w:autoRedefine/>
    <w:rsid w:val="007B4141"/>
    <w:pPr>
      <w:spacing w:after="200"/>
      <w:ind w:left="5670"/>
    </w:pPr>
    <w:rPr>
      <w:noProof/>
      <w:snapToGrid w:val="0"/>
      <w:sz w:val="30"/>
    </w:rPr>
  </w:style>
  <w:style w:type="paragraph" w:customStyle="1" w:styleId="af1">
    <w:name w:val="УтверждаюРасшифровка"/>
    <w:autoRedefine/>
    <w:rsid w:val="007B4141"/>
    <w:pPr>
      <w:spacing w:line="280" w:lineRule="exact"/>
      <w:ind w:left="5670"/>
    </w:pPr>
    <w:rPr>
      <w:sz w:val="30"/>
    </w:rPr>
  </w:style>
  <w:style w:type="character" w:styleId="af2">
    <w:name w:val="page number"/>
    <w:basedOn w:val="a0"/>
    <w:rsid w:val="007B4141"/>
  </w:style>
  <w:style w:type="paragraph" w:customStyle="1" w:styleId="20">
    <w:name w:val="Адресат (ч. 2)"/>
    <w:basedOn w:val="a"/>
    <w:rsid w:val="007B4141"/>
    <w:pPr>
      <w:tabs>
        <w:tab w:val="left" w:pos="0"/>
      </w:tabs>
      <w:spacing w:after="240" w:line="280" w:lineRule="exact"/>
      <w:ind w:left="4536" w:right="1134"/>
      <w:outlineLvl w:val="4"/>
    </w:pPr>
    <w:rPr>
      <w:sz w:val="30"/>
    </w:rPr>
  </w:style>
  <w:style w:type="paragraph" w:customStyle="1" w:styleId="50">
    <w:name w:val="Заголовок к тексту (&gt; 5 стр)"/>
    <w:next w:val="a3"/>
    <w:autoRedefine/>
    <w:rsid w:val="007B4141"/>
    <w:pPr>
      <w:tabs>
        <w:tab w:val="left" w:pos="3969"/>
      </w:tabs>
      <w:spacing w:after="200" w:line="280" w:lineRule="exact"/>
      <w:ind w:right="2835"/>
      <w:jc w:val="both"/>
    </w:pPr>
    <w:rPr>
      <w:noProof/>
      <w:sz w:val="30"/>
    </w:rPr>
  </w:style>
  <w:style w:type="paragraph" w:customStyle="1" w:styleId="af3">
    <w:name w:val="Согласовано"/>
    <w:basedOn w:val="aa"/>
    <w:rsid w:val="007B4141"/>
  </w:style>
  <w:style w:type="table" w:styleId="af4">
    <w:name w:val="Table Grid"/>
    <w:basedOn w:val="a1"/>
    <w:rsid w:val="00E30FB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30FBC"/>
    <w:pPr>
      <w:widowControl w:val="0"/>
      <w:autoSpaceDE w:val="0"/>
      <w:autoSpaceDN w:val="0"/>
    </w:pPr>
    <w:rPr>
      <w:sz w:val="30"/>
    </w:rPr>
  </w:style>
  <w:style w:type="paragraph" w:styleId="af5">
    <w:name w:val="Balloon Text"/>
    <w:basedOn w:val="a"/>
    <w:semiHidden/>
    <w:rsid w:val="00611BC0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1B238F"/>
    <w:pPr>
      <w:widowControl w:val="0"/>
      <w:autoSpaceDE w:val="0"/>
      <w:autoSpaceDN w:val="0"/>
      <w:adjustRightInd w:val="0"/>
      <w:spacing w:line="229" w:lineRule="exact"/>
      <w:ind w:firstLine="552"/>
    </w:pPr>
    <w:rPr>
      <w:kern w:val="0"/>
      <w:sz w:val="24"/>
      <w:szCs w:val="24"/>
    </w:rPr>
  </w:style>
  <w:style w:type="paragraph" w:customStyle="1" w:styleId="Style8">
    <w:name w:val="Style8"/>
    <w:basedOn w:val="a"/>
    <w:rsid w:val="001B238F"/>
    <w:pPr>
      <w:widowControl w:val="0"/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FontStyle15">
    <w:name w:val="Font Style15"/>
    <w:basedOn w:val="a0"/>
    <w:rsid w:val="001B238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1B238F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1B238F"/>
    <w:pPr>
      <w:widowControl w:val="0"/>
      <w:autoSpaceDE w:val="0"/>
      <w:autoSpaceDN w:val="0"/>
      <w:adjustRightInd w:val="0"/>
      <w:spacing w:line="228" w:lineRule="exact"/>
      <w:jc w:val="left"/>
    </w:pPr>
    <w:rPr>
      <w:kern w:val="0"/>
      <w:sz w:val="24"/>
      <w:szCs w:val="24"/>
    </w:rPr>
  </w:style>
  <w:style w:type="paragraph" w:customStyle="1" w:styleId="Style9">
    <w:name w:val="Style9"/>
    <w:basedOn w:val="a"/>
    <w:rsid w:val="001B238F"/>
    <w:pPr>
      <w:widowControl w:val="0"/>
      <w:autoSpaceDE w:val="0"/>
      <w:autoSpaceDN w:val="0"/>
      <w:adjustRightInd w:val="0"/>
      <w:spacing w:line="235" w:lineRule="exact"/>
      <w:ind w:firstLine="312"/>
    </w:pPr>
    <w:rPr>
      <w:kern w:val="0"/>
      <w:sz w:val="24"/>
      <w:szCs w:val="24"/>
    </w:rPr>
  </w:style>
  <w:style w:type="paragraph" w:customStyle="1" w:styleId="Style10">
    <w:name w:val="Style10"/>
    <w:basedOn w:val="a"/>
    <w:rsid w:val="001B238F"/>
    <w:pPr>
      <w:widowControl w:val="0"/>
      <w:autoSpaceDE w:val="0"/>
      <w:autoSpaceDN w:val="0"/>
      <w:adjustRightInd w:val="0"/>
      <w:spacing w:line="350" w:lineRule="exact"/>
      <w:ind w:firstLine="523"/>
    </w:pPr>
    <w:rPr>
      <w:kern w:val="0"/>
      <w:sz w:val="24"/>
      <w:szCs w:val="24"/>
    </w:rPr>
  </w:style>
  <w:style w:type="paragraph" w:customStyle="1" w:styleId="Style11">
    <w:name w:val="Style11"/>
    <w:basedOn w:val="a"/>
    <w:rsid w:val="001B238F"/>
    <w:pPr>
      <w:widowControl w:val="0"/>
      <w:autoSpaceDE w:val="0"/>
      <w:autoSpaceDN w:val="0"/>
      <w:adjustRightInd w:val="0"/>
      <w:spacing w:line="235" w:lineRule="exact"/>
      <w:ind w:hanging="1267"/>
      <w:jc w:val="left"/>
    </w:pPr>
    <w:rPr>
      <w:kern w:val="0"/>
      <w:sz w:val="24"/>
      <w:szCs w:val="24"/>
    </w:rPr>
  </w:style>
  <w:style w:type="character" w:customStyle="1" w:styleId="FontStyle17">
    <w:name w:val="Font Style17"/>
    <w:basedOn w:val="a0"/>
    <w:rsid w:val="001B238F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basedOn w:val="a0"/>
    <w:rsid w:val="001B238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">
    <w:name w:val="Style1"/>
    <w:basedOn w:val="a"/>
    <w:rsid w:val="001B238F"/>
    <w:pPr>
      <w:widowControl w:val="0"/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FontStyle14">
    <w:name w:val="Font Style14"/>
    <w:basedOn w:val="a0"/>
    <w:rsid w:val="001B238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">
    <w:name w:val="Style4"/>
    <w:basedOn w:val="a"/>
    <w:rsid w:val="001B238F"/>
    <w:pPr>
      <w:widowControl w:val="0"/>
      <w:autoSpaceDE w:val="0"/>
      <w:autoSpaceDN w:val="0"/>
      <w:adjustRightInd w:val="0"/>
      <w:spacing w:line="233" w:lineRule="exact"/>
      <w:ind w:firstLine="302"/>
    </w:pPr>
    <w:rPr>
      <w:kern w:val="0"/>
      <w:sz w:val="24"/>
      <w:szCs w:val="24"/>
    </w:rPr>
  </w:style>
  <w:style w:type="paragraph" w:customStyle="1" w:styleId="11">
    <w:name w:val="1"/>
    <w:basedOn w:val="a"/>
    <w:rsid w:val="00666FE9"/>
    <w:pPr>
      <w:spacing w:before="100" w:beforeAutospacing="1" w:after="100" w:afterAutospacing="1"/>
      <w:jc w:val="left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a4">
    <w:name w:val="основной текст документа Знак"/>
    <w:basedOn w:val="a0"/>
    <w:link w:val="a3"/>
    <w:locked/>
    <w:rsid w:val="002513B9"/>
    <w:rPr>
      <w:lang w:val="ru-RU" w:eastAsia="ru-RU" w:bidi="ar-SA"/>
    </w:rPr>
  </w:style>
  <w:style w:type="paragraph" w:customStyle="1" w:styleId="af6">
    <w:name w:val="основной для текста документов"/>
    <w:basedOn w:val="a"/>
    <w:link w:val="af7"/>
    <w:rsid w:val="00666FE9"/>
    <w:pPr>
      <w:ind w:firstLine="709"/>
      <w:jc w:val="left"/>
    </w:pPr>
    <w:rPr>
      <w:sz w:val="24"/>
      <w:szCs w:val="24"/>
    </w:rPr>
  </w:style>
  <w:style w:type="character" w:customStyle="1" w:styleId="af7">
    <w:name w:val="основной для текста документов Знак"/>
    <w:basedOn w:val="a0"/>
    <w:link w:val="af6"/>
    <w:rsid w:val="00666FE9"/>
    <w:rPr>
      <w:kern w:val="28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38F2"/>
    <w:pPr>
      <w:jc w:val="both"/>
    </w:pPr>
    <w:rPr>
      <w:kern w:val="28"/>
      <w:sz w:val="28"/>
    </w:rPr>
  </w:style>
  <w:style w:type="paragraph" w:styleId="1">
    <w:name w:val="heading 1"/>
    <w:basedOn w:val="a"/>
    <w:next w:val="a"/>
    <w:qFormat/>
    <w:rsid w:val="007B4141"/>
    <w:pPr>
      <w:keepNext/>
      <w:spacing w:line="360" w:lineRule="auto"/>
      <w:jc w:val="center"/>
      <w:outlineLvl w:val="0"/>
    </w:pPr>
    <w:rPr>
      <w:b/>
      <w:noProof/>
      <w:sz w:val="32"/>
    </w:rPr>
  </w:style>
  <w:style w:type="paragraph" w:styleId="2">
    <w:name w:val="heading 2"/>
    <w:basedOn w:val="a"/>
    <w:next w:val="a"/>
    <w:qFormat/>
    <w:rsid w:val="007B4141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7B4141"/>
    <w:pPr>
      <w:keepNext/>
      <w:outlineLvl w:val="2"/>
    </w:pPr>
    <w:rPr>
      <w:b/>
      <w:noProof/>
    </w:rPr>
  </w:style>
  <w:style w:type="paragraph" w:styleId="5">
    <w:name w:val="heading 5"/>
    <w:basedOn w:val="a"/>
    <w:next w:val="a"/>
    <w:qFormat/>
    <w:rsid w:val="007B4141"/>
    <w:pPr>
      <w:spacing w:before="240" w:after="60"/>
      <w:outlineLvl w:val="4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 документа"/>
    <w:link w:val="a4"/>
    <w:autoRedefine/>
    <w:qFormat/>
    <w:rsid w:val="002513B9"/>
    <w:pPr>
      <w:ind w:firstLine="284"/>
      <w:jc w:val="both"/>
    </w:pPr>
  </w:style>
  <w:style w:type="paragraph" w:styleId="a5">
    <w:name w:val="footer"/>
    <w:basedOn w:val="a"/>
    <w:rsid w:val="007B414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7B4141"/>
    <w:pPr>
      <w:tabs>
        <w:tab w:val="center" w:pos="4153"/>
        <w:tab w:val="right" w:pos="8306"/>
      </w:tabs>
    </w:pPr>
  </w:style>
  <w:style w:type="paragraph" w:customStyle="1" w:styleId="a7">
    <w:name w:val="заголовок к тексту"/>
    <w:next w:val="a3"/>
    <w:autoRedefine/>
    <w:rsid w:val="007B4141"/>
    <w:pPr>
      <w:spacing w:after="200" w:line="280" w:lineRule="exact"/>
      <w:ind w:right="5670"/>
      <w:jc w:val="both"/>
    </w:pPr>
    <w:rPr>
      <w:sz w:val="30"/>
    </w:rPr>
  </w:style>
  <w:style w:type="paragraph" w:customStyle="1" w:styleId="a8">
    <w:name w:val="Исполнитель"/>
    <w:rsid w:val="007B4141"/>
    <w:pPr>
      <w:framePr w:w="2965" w:h="374" w:hSpace="181" w:wrap="around" w:hAnchor="margin" w:yAlign="bottom" w:anchorLock="1"/>
      <w:spacing w:line="180" w:lineRule="exact"/>
    </w:pPr>
    <w:rPr>
      <w:snapToGrid w:val="0"/>
      <w:sz w:val="18"/>
      <w:lang w:val="en-US"/>
    </w:rPr>
  </w:style>
  <w:style w:type="paragraph" w:customStyle="1" w:styleId="a9">
    <w:name w:val="подпись для документов"/>
    <w:basedOn w:val="a7"/>
    <w:next w:val="a3"/>
    <w:rsid w:val="007B4141"/>
    <w:pPr>
      <w:ind w:right="0"/>
      <w:jc w:val="left"/>
    </w:pPr>
  </w:style>
  <w:style w:type="paragraph" w:customStyle="1" w:styleId="aa">
    <w:name w:val="Утверждаю"/>
    <w:next w:val="a"/>
    <w:autoRedefine/>
    <w:rsid w:val="007B4141"/>
    <w:pPr>
      <w:tabs>
        <w:tab w:val="left" w:pos="4395"/>
      </w:tabs>
      <w:outlineLvl w:val="4"/>
    </w:pPr>
    <w:rPr>
      <w:caps/>
      <w:sz w:val="30"/>
    </w:rPr>
  </w:style>
  <w:style w:type="paragraph" w:customStyle="1" w:styleId="ab">
    <w:name w:val="Приложение"/>
    <w:basedOn w:val="a"/>
    <w:next w:val="a"/>
    <w:autoRedefine/>
    <w:rsid w:val="007B4141"/>
    <w:pPr>
      <w:tabs>
        <w:tab w:val="left" w:pos="4395"/>
      </w:tabs>
      <w:spacing w:after="200" w:line="280" w:lineRule="exact"/>
      <w:ind w:left="7938"/>
      <w:jc w:val="left"/>
      <w:outlineLvl w:val="4"/>
    </w:pPr>
    <w:rPr>
      <w:sz w:val="30"/>
    </w:rPr>
  </w:style>
  <w:style w:type="paragraph" w:customStyle="1" w:styleId="10">
    <w:name w:val="Адресат (ч. 1)"/>
    <w:autoRedefine/>
    <w:rsid w:val="007B4141"/>
    <w:pPr>
      <w:tabs>
        <w:tab w:val="left" w:pos="0"/>
      </w:tabs>
      <w:spacing w:after="60" w:line="280" w:lineRule="exact"/>
      <w:ind w:left="4536" w:right="1134"/>
      <w:outlineLvl w:val="4"/>
    </w:pPr>
    <w:rPr>
      <w:noProof/>
      <w:sz w:val="30"/>
    </w:rPr>
  </w:style>
  <w:style w:type="paragraph" w:customStyle="1" w:styleId="1311">
    <w:name w:val="табл ш13 инт11"/>
    <w:basedOn w:val="a"/>
    <w:autoRedefine/>
    <w:rsid w:val="007B4141"/>
    <w:pPr>
      <w:spacing w:line="220" w:lineRule="exact"/>
    </w:pPr>
    <w:rPr>
      <w:sz w:val="26"/>
    </w:rPr>
  </w:style>
  <w:style w:type="paragraph" w:customStyle="1" w:styleId="1312">
    <w:name w:val="табл ш13 инт12"/>
    <w:basedOn w:val="a"/>
    <w:autoRedefine/>
    <w:rsid w:val="007B4141"/>
    <w:pPr>
      <w:spacing w:line="240" w:lineRule="exact"/>
    </w:pPr>
    <w:rPr>
      <w:sz w:val="26"/>
    </w:rPr>
  </w:style>
  <w:style w:type="paragraph" w:customStyle="1" w:styleId="1313">
    <w:name w:val="табл ш13 инт13"/>
    <w:basedOn w:val="a"/>
    <w:autoRedefine/>
    <w:rsid w:val="007B4141"/>
    <w:pPr>
      <w:spacing w:line="260" w:lineRule="exact"/>
    </w:pPr>
    <w:rPr>
      <w:sz w:val="26"/>
    </w:rPr>
  </w:style>
  <w:style w:type="paragraph" w:customStyle="1" w:styleId="1314">
    <w:name w:val="табл ш13 инт14"/>
    <w:basedOn w:val="a"/>
    <w:autoRedefine/>
    <w:rsid w:val="007B4141"/>
    <w:pPr>
      <w:spacing w:line="280" w:lineRule="exact"/>
    </w:pPr>
    <w:rPr>
      <w:sz w:val="26"/>
    </w:rPr>
  </w:style>
  <w:style w:type="paragraph" w:customStyle="1" w:styleId="1514">
    <w:name w:val="табл ш15 инт14"/>
    <w:basedOn w:val="1314"/>
    <w:autoRedefine/>
    <w:rsid w:val="007B4141"/>
  </w:style>
  <w:style w:type="paragraph" w:customStyle="1" w:styleId="ac">
    <w:name w:val="Отметка о приложении"/>
    <w:next w:val="a3"/>
    <w:autoRedefine/>
    <w:rsid w:val="007B4141"/>
    <w:pPr>
      <w:spacing w:before="200" w:line="280" w:lineRule="exact"/>
      <w:jc w:val="both"/>
    </w:pPr>
    <w:rPr>
      <w:sz w:val="30"/>
    </w:rPr>
  </w:style>
  <w:style w:type="paragraph" w:customStyle="1" w:styleId="ad">
    <w:name w:val="Директива"/>
    <w:next w:val="a"/>
    <w:rsid w:val="007B4141"/>
    <w:pPr>
      <w:spacing w:before="120" w:after="120"/>
    </w:pPr>
    <w:rPr>
      <w:caps/>
      <w:sz w:val="30"/>
    </w:rPr>
  </w:style>
  <w:style w:type="paragraph" w:customStyle="1" w:styleId="ae">
    <w:name w:val="основной текст без абзаца"/>
    <w:rsid w:val="007B4141"/>
    <w:pPr>
      <w:tabs>
        <w:tab w:val="left" w:pos="5670"/>
      </w:tabs>
    </w:pPr>
    <w:rPr>
      <w:noProof/>
      <w:sz w:val="30"/>
    </w:rPr>
  </w:style>
  <w:style w:type="paragraph" w:customStyle="1" w:styleId="af">
    <w:name w:val="УтверждаюПодпись"/>
    <w:next w:val="af0"/>
    <w:autoRedefine/>
    <w:rsid w:val="007B4141"/>
    <w:pPr>
      <w:ind w:left="5670"/>
      <w:jc w:val="right"/>
    </w:pPr>
    <w:rPr>
      <w:sz w:val="30"/>
    </w:rPr>
  </w:style>
  <w:style w:type="paragraph" w:customStyle="1" w:styleId="af0">
    <w:name w:val="УтверждаюДата"/>
    <w:autoRedefine/>
    <w:rsid w:val="007B4141"/>
    <w:pPr>
      <w:spacing w:after="200"/>
      <w:ind w:left="5670"/>
    </w:pPr>
    <w:rPr>
      <w:noProof/>
      <w:snapToGrid w:val="0"/>
      <w:sz w:val="30"/>
    </w:rPr>
  </w:style>
  <w:style w:type="paragraph" w:customStyle="1" w:styleId="af1">
    <w:name w:val="УтверждаюРасшифровка"/>
    <w:autoRedefine/>
    <w:rsid w:val="007B4141"/>
    <w:pPr>
      <w:spacing w:line="280" w:lineRule="exact"/>
      <w:ind w:left="5670"/>
    </w:pPr>
    <w:rPr>
      <w:sz w:val="30"/>
    </w:rPr>
  </w:style>
  <w:style w:type="character" w:styleId="af2">
    <w:name w:val="page number"/>
    <w:basedOn w:val="a0"/>
    <w:rsid w:val="007B4141"/>
  </w:style>
  <w:style w:type="paragraph" w:customStyle="1" w:styleId="20">
    <w:name w:val="Адресат (ч. 2)"/>
    <w:basedOn w:val="a"/>
    <w:rsid w:val="007B4141"/>
    <w:pPr>
      <w:tabs>
        <w:tab w:val="left" w:pos="0"/>
      </w:tabs>
      <w:spacing w:after="240" w:line="280" w:lineRule="exact"/>
      <w:ind w:left="4536" w:right="1134"/>
      <w:outlineLvl w:val="4"/>
    </w:pPr>
    <w:rPr>
      <w:sz w:val="30"/>
    </w:rPr>
  </w:style>
  <w:style w:type="paragraph" w:customStyle="1" w:styleId="50">
    <w:name w:val="Заголовок к тексту (&gt; 5 стр)"/>
    <w:next w:val="a3"/>
    <w:autoRedefine/>
    <w:rsid w:val="007B4141"/>
    <w:pPr>
      <w:tabs>
        <w:tab w:val="left" w:pos="3969"/>
      </w:tabs>
      <w:spacing w:after="200" w:line="280" w:lineRule="exact"/>
      <w:ind w:right="2835"/>
      <w:jc w:val="both"/>
    </w:pPr>
    <w:rPr>
      <w:noProof/>
      <w:sz w:val="30"/>
    </w:rPr>
  </w:style>
  <w:style w:type="paragraph" w:customStyle="1" w:styleId="af3">
    <w:name w:val="Согласовано"/>
    <w:basedOn w:val="aa"/>
    <w:rsid w:val="007B4141"/>
  </w:style>
  <w:style w:type="table" w:styleId="af4">
    <w:name w:val="Table Grid"/>
    <w:basedOn w:val="a1"/>
    <w:rsid w:val="00E30FB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FBC"/>
    <w:pPr>
      <w:widowControl w:val="0"/>
      <w:autoSpaceDE w:val="0"/>
      <w:autoSpaceDN w:val="0"/>
    </w:pPr>
    <w:rPr>
      <w:sz w:val="30"/>
    </w:rPr>
  </w:style>
  <w:style w:type="paragraph" w:styleId="af5">
    <w:name w:val="Balloon Text"/>
    <w:basedOn w:val="a"/>
    <w:semiHidden/>
    <w:rsid w:val="00611BC0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1B238F"/>
    <w:pPr>
      <w:widowControl w:val="0"/>
      <w:autoSpaceDE w:val="0"/>
      <w:autoSpaceDN w:val="0"/>
      <w:adjustRightInd w:val="0"/>
      <w:spacing w:line="229" w:lineRule="exact"/>
      <w:ind w:firstLine="552"/>
    </w:pPr>
    <w:rPr>
      <w:kern w:val="0"/>
      <w:sz w:val="24"/>
      <w:szCs w:val="24"/>
    </w:rPr>
  </w:style>
  <w:style w:type="paragraph" w:customStyle="1" w:styleId="Style8">
    <w:name w:val="Style8"/>
    <w:basedOn w:val="a"/>
    <w:rsid w:val="001B238F"/>
    <w:pPr>
      <w:widowControl w:val="0"/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FontStyle15">
    <w:name w:val="Font Style15"/>
    <w:basedOn w:val="a0"/>
    <w:rsid w:val="001B238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1B238F"/>
    <w:rPr>
      <w:rFonts w:ascii="Times New Roman" w:hAnsi="Times New Roman" w:cs="Times New Roman"/>
      <w:sz w:val="18"/>
      <w:szCs w:val="18"/>
    </w:rPr>
  </w:style>
  <w:style w:type="paragraph" w:customStyle="1" w:styleId="Style5">
    <w:name w:val="Style5"/>
    <w:basedOn w:val="a"/>
    <w:rsid w:val="001B238F"/>
    <w:pPr>
      <w:widowControl w:val="0"/>
      <w:autoSpaceDE w:val="0"/>
      <w:autoSpaceDN w:val="0"/>
      <w:adjustRightInd w:val="0"/>
      <w:spacing w:line="228" w:lineRule="exact"/>
      <w:jc w:val="left"/>
    </w:pPr>
    <w:rPr>
      <w:kern w:val="0"/>
      <w:sz w:val="24"/>
      <w:szCs w:val="24"/>
    </w:rPr>
  </w:style>
  <w:style w:type="paragraph" w:customStyle="1" w:styleId="Style9">
    <w:name w:val="Style9"/>
    <w:basedOn w:val="a"/>
    <w:rsid w:val="001B238F"/>
    <w:pPr>
      <w:widowControl w:val="0"/>
      <w:autoSpaceDE w:val="0"/>
      <w:autoSpaceDN w:val="0"/>
      <w:adjustRightInd w:val="0"/>
      <w:spacing w:line="235" w:lineRule="exact"/>
      <w:ind w:firstLine="312"/>
    </w:pPr>
    <w:rPr>
      <w:kern w:val="0"/>
      <w:sz w:val="24"/>
      <w:szCs w:val="24"/>
    </w:rPr>
  </w:style>
  <w:style w:type="paragraph" w:customStyle="1" w:styleId="Style10">
    <w:name w:val="Style10"/>
    <w:basedOn w:val="a"/>
    <w:rsid w:val="001B238F"/>
    <w:pPr>
      <w:widowControl w:val="0"/>
      <w:autoSpaceDE w:val="0"/>
      <w:autoSpaceDN w:val="0"/>
      <w:adjustRightInd w:val="0"/>
      <w:spacing w:line="350" w:lineRule="exact"/>
      <w:ind w:firstLine="523"/>
    </w:pPr>
    <w:rPr>
      <w:kern w:val="0"/>
      <w:sz w:val="24"/>
      <w:szCs w:val="24"/>
    </w:rPr>
  </w:style>
  <w:style w:type="paragraph" w:customStyle="1" w:styleId="Style11">
    <w:name w:val="Style11"/>
    <w:basedOn w:val="a"/>
    <w:rsid w:val="001B238F"/>
    <w:pPr>
      <w:widowControl w:val="0"/>
      <w:autoSpaceDE w:val="0"/>
      <w:autoSpaceDN w:val="0"/>
      <w:adjustRightInd w:val="0"/>
      <w:spacing w:line="235" w:lineRule="exact"/>
      <w:ind w:hanging="1267"/>
      <w:jc w:val="left"/>
    </w:pPr>
    <w:rPr>
      <w:kern w:val="0"/>
      <w:sz w:val="24"/>
      <w:szCs w:val="24"/>
    </w:rPr>
  </w:style>
  <w:style w:type="character" w:customStyle="1" w:styleId="FontStyle17">
    <w:name w:val="Font Style17"/>
    <w:basedOn w:val="a0"/>
    <w:rsid w:val="001B238F"/>
    <w:rPr>
      <w:rFonts w:ascii="Times New Roman" w:hAnsi="Times New Roman" w:cs="Times New Roman"/>
      <w:sz w:val="28"/>
      <w:szCs w:val="28"/>
    </w:rPr>
  </w:style>
  <w:style w:type="character" w:customStyle="1" w:styleId="FontStyle18">
    <w:name w:val="Font Style18"/>
    <w:basedOn w:val="a0"/>
    <w:rsid w:val="001B238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1">
    <w:name w:val="Style1"/>
    <w:basedOn w:val="a"/>
    <w:rsid w:val="001B238F"/>
    <w:pPr>
      <w:widowControl w:val="0"/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FontStyle14">
    <w:name w:val="Font Style14"/>
    <w:basedOn w:val="a0"/>
    <w:rsid w:val="001B238F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4">
    <w:name w:val="Style4"/>
    <w:basedOn w:val="a"/>
    <w:rsid w:val="001B238F"/>
    <w:pPr>
      <w:widowControl w:val="0"/>
      <w:autoSpaceDE w:val="0"/>
      <w:autoSpaceDN w:val="0"/>
      <w:adjustRightInd w:val="0"/>
      <w:spacing w:line="233" w:lineRule="exact"/>
      <w:ind w:firstLine="302"/>
    </w:pPr>
    <w:rPr>
      <w:kern w:val="0"/>
      <w:sz w:val="24"/>
      <w:szCs w:val="24"/>
    </w:rPr>
  </w:style>
  <w:style w:type="paragraph" w:customStyle="1" w:styleId="11">
    <w:name w:val="1"/>
    <w:basedOn w:val="a"/>
    <w:rsid w:val="00666FE9"/>
    <w:pPr>
      <w:spacing w:before="100" w:beforeAutospacing="1" w:after="100" w:afterAutospacing="1"/>
      <w:jc w:val="left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a4">
    <w:name w:val="основной текст документа Знак"/>
    <w:basedOn w:val="a0"/>
    <w:link w:val="a3"/>
    <w:locked/>
    <w:rsid w:val="002513B9"/>
    <w:rPr>
      <w:lang w:val="ru-RU" w:eastAsia="ru-RU" w:bidi="ar-SA"/>
    </w:rPr>
  </w:style>
  <w:style w:type="paragraph" w:customStyle="1" w:styleId="af6">
    <w:name w:val="основной для текста документов"/>
    <w:basedOn w:val="a"/>
    <w:link w:val="af7"/>
    <w:rsid w:val="00666FE9"/>
    <w:pPr>
      <w:ind w:firstLine="709"/>
      <w:jc w:val="left"/>
    </w:pPr>
    <w:rPr>
      <w:sz w:val="24"/>
      <w:szCs w:val="24"/>
    </w:rPr>
  </w:style>
  <w:style w:type="character" w:customStyle="1" w:styleId="af7">
    <w:name w:val="основной для текста документов Знак"/>
    <w:basedOn w:val="a0"/>
    <w:link w:val="af6"/>
    <w:rsid w:val="00666FE9"/>
    <w:rPr>
      <w:kern w:val="28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DF149-3765-4388-AF08-A43CB95F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1566</Words>
  <Characters>8930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YYY</Company>
  <LinksUpToDate>false</LinksUpToDate>
  <CharactersWithSpaces>10476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Korchik1</dc:creator>
  <cp:lastModifiedBy>Kolbik</cp:lastModifiedBy>
  <cp:revision>7</cp:revision>
  <cp:lastPrinted>2026-02-27T09:56:00Z</cp:lastPrinted>
  <dcterms:created xsi:type="dcterms:W3CDTF">2026-02-27T09:55:00Z</dcterms:created>
  <dcterms:modified xsi:type="dcterms:W3CDTF">2026-02-27T09:59:00Z</dcterms:modified>
</cp:coreProperties>
</file>