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2569"/>
        <w:gridCol w:w="3499"/>
        <w:gridCol w:w="2532"/>
        <w:gridCol w:w="2460"/>
        <w:gridCol w:w="2301"/>
      </w:tblGrid>
      <w:tr w:rsidR="009273B9" w:rsidRPr="00B54281" w:rsidTr="00CB67F1">
        <w:trPr>
          <w:trHeight w:val="20"/>
        </w:trPr>
        <w:tc>
          <w:tcPr>
            <w:tcW w:w="2663" w:type="dxa"/>
            <w:tcMar>
              <w:top w:w="85" w:type="dxa"/>
            </w:tcMar>
          </w:tcPr>
          <w:p w:rsidR="009273B9" w:rsidRPr="00F449BC" w:rsidRDefault="009273B9" w:rsidP="00CB67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449BC">
              <w:rPr>
                <w:b/>
                <w:sz w:val="26"/>
                <w:szCs w:val="26"/>
              </w:rPr>
              <w:t xml:space="preserve">13.1. Регистрация по </w:t>
            </w:r>
            <w:r w:rsidRPr="00F449BC">
              <w:rPr>
                <w:b/>
                <w:spacing w:val="-8"/>
                <w:sz w:val="26"/>
                <w:szCs w:val="26"/>
              </w:rPr>
              <w:t>месту жительства граж</w:t>
            </w:r>
            <w:r w:rsidRPr="00F449BC">
              <w:rPr>
                <w:b/>
                <w:sz w:val="26"/>
                <w:szCs w:val="26"/>
              </w:rPr>
              <w:t xml:space="preserve">дан Республики </w:t>
            </w:r>
            <w:r w:rsidRPr="00F449BC">
              <w:rPr>
                <w:b/>
                <w:spacing w:val="-8"/>
                <w:sz w:val="26"/>
                <w:szCs w:val="26"/>
              </w:rPr>
              <w:t xml:space="preserve">Беларусь, иностранных </w:t>
            </w:r>
            <w:r w:rsidRPr="00F449BC">
              <w:rPr>
                <w:b/>
                <w:spacing w:val="-4"/>
                <w:sz w:val="26"/>
                <w:szCs w:val="26"/>
              </w:rPr>
              <w:t>граждан</w:t>
            </w:r>
            <w:r w:rsidRPr="00F449BC">
              <w:rPr>
                <w:b/>
                <w:spacing w:val="-8"/>
                <w:sz w:val="26"/>
                <w:szCs w:val="26"/>
              </w:rPr>
              <w:t xml:space="preserve"> и</w:t>
            </w:r>
            <w:r w:rsidRPr="00F449BC">
              <w:rPr>
                <w:b/>
                <w:sz w:val="26"/>
                <w:szCs w:val="26"/>
              </w:rPr>
              <w:t xml:space="preserve"> лиц без гражданства, постоянно проживающих в Ре</w:t>
            </w:r>
            <w:r w:rsidRPr="00F449BC">
              <w:rPr>
                <w:b/>
                <w:sz w:val="26"/>
                <w:szCs w:val="26"/>
              </w:rPr>
              <w:t>с</w:t>
            </w:r>
            <w:r w:rsidRPr="00F449BC">
              <w:rPr>
                <w:b/>
                <w:sz w:val="26"/>
                <w:szCs w:val="26"/>
              </w:rPr>
              <w:t xml:space="preserve">публике Беларусь </w:t>
            </w:r>
          </w:p>
        </w:tc>
        <w:tc>
          <w:tcPr>
            <w:tcW w:w="2574" w:type="dxa"/>
            <w:tcMar>
              <w:top w:w="85" w:type="dxa"/>
            </w:tcMar>
          </w:tcPr>
          <w:p w:rsidR="009273B9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подразделение по гражданству и миграции органа внутре</w:t>
            </w:r>
            <w:r w:rsidRPr="002E1178">
              <w:rPr>
                <w:sz w:val="26"/>
                <w:szCs w:val="26"/>
              </w:rPr>
              <w:t>н</w:t>
            </w:r>
            <w:r w:rsidRPr="002E1178">
              <w:rPr>
                <w:sz w:val="26"/>
                <w:szCs w:val="26"/>
              </w:rPr>
              <w:t>них дел</w:t>
            </w:r>
          </w:p>
          <w:p w:rsidR="009273B9" w:rsidRDefault="009273B9" w:rsidP="00CB67F1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E00789">
              <w:rPr>
                <w:sz w:val="26"/>
                <w:szCs w:val="26"/>
              </w:rPr>
              <w:t>организация, осуществляющая эксплуатацию жилищного фонда, жилищно-строительны</w:t>
            </w:r>
            <w:r w:rsidRPr="002E1178">
              <w:rPr>
                <w:sz w:val="26"/>
                <w:szCs w:val="26"/>
              </w:rPr>
              <w:t>й</w:t>
            </w:r>
            <w:r w:rsidRPr="00E00789">
              <w:rPr>
                <w:sz w:val="26"/>
                <w:szCs w:val="26"/>
              </w:rPr>
              <w:t xml:space="preserve"> </w:t>
            </w:r>
            <w:r w:rsidRPr="002E1178">
              <w:rPr>
                <w:sz w:val="26"/>
                <w:szCs w:val="26"/>
              </w:rPr>
              <w:t xml:space="preserve">(жилищный) </w:t>
            </w:r>
            <w:r w:rsidRPr="002E1178">
              <w:rPr>
                <w:spacing w:val="-16"/>
                <w:sz w:val="26"/>
                <w:szCs w:val="26"/>
              </w:rPr>
              <w:t>кооператив,</w:t>
            </w:r>
            <w:r w:rsidRPr="002E1178">
              <w:rPr>
                <w:sz w:val="26"/>
                <w:szCs w:val="26"/>
              </w:rPr>
              <w:t xml:space="preserve"> </w:t>
            </w:r>
            <w:r w:rsidRPr="002E1178">
              <w:rPr>
                <w:spacing w:val="-16"/>
                <w:sz w:val="26"/>
                <w:szCs w:val="26"/>
              </w:rPr>
              <w:t>товари</w:t>
            </w:r>
            <w:r w:rsidRPr="002E1178">
              <w:rPr>
                <w:sz w:val="26"/>
                <w:szCs w:val="26"/>
              </w:rPr>
              <w:t>щество собственников, сельский, поселковый исполнительный комитет, организа</w:t>
            </w:r>
            <w:r w:rsidRPr="002E1178">
              <w:rPr>
                <w:spacing w:val="-4"/>
                <w:sz w:val="26"/>
                <w:szCs w:val="26"/>
              </w:rPr>
              <w:t>ция, в собс</w:t>
            </w:r>
            <w:r w:rsidRPr="002E1178">
              <w:rPr>
                <w:spacing w:val="-12"/>
                <w:sz w:val="26"/>
                <w:szCs w:val="26"/>
              </w:rPr>
              <w:t>твенности</w:t>
            </w:r>
            <w:r w:rsidRPr="002E1178">
              <w:rPr>
                <w:sz w:val="26"/>
                <w:szCs w:val="26"/>
              </w:rPr>
              <w:t xml:space="preserve"> либо </w:t>
            </w:r>
            <w:r w:rsidRPr="002E1178">
              <w:rPr>
                <w:spacing w:val="-8"/>
                <w:sz w:val="26"/>
                <w:szCs w:val="26"/>
              </w:rPr>
              <w:t>в хозяйственно</w:t>
            </w:r>
            <w:r w:rsidRPr="002E1178">
              <w:rPr>
                <w:sz w:val="26"/>
                <w:szCs w:val="26"/>
              </w:rPr>
              <w:t xml:space="preserve">м ведении или оперативном </w:t>
            </w:r>
            <w:r w:rsidRPr="002E1178">
              <w:rPr>
                <w:spacing w:val="-4"/>
                <w:sz w:val="26"/>
                <w:szCs w:val="26"/>
              </w:rPr>
              <w:t>управлении которой находятся</w:t>
            </w:r>
            <w:r w:rsidRPr="002E1178">
              <w:rPr>
                <w:sz w:val="26"/>
                <w:szCs w:val="26"/>
              </w:rPr>
              <w:t xml:space="preserve"> </w:t>
            </w:r>
            <w:r w:rsidRPr="002E1178">
              <w:rPr>
                <w:spacing w:val="-4"/>
                <w:sz w:val="26"/>
                <w:szCs w:val="26"/>
              </w:rPr>
              <w:t xml:space="preserve">жилые помещения (далее – </w:t>
            </w:r>
            <w:r w:rsidRPr="002E1178">
              <w:rPr>
                <w:sz w:val="26"/>
                <w:szCs w:val="26"/>
              </w:rPr>
              <w:t>организация, ответственная за регистр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цию)</w:t>
            </w:r>
            <w:r w:rsidRPr="002E1178">
              <w:rPr>
                <w:spacing w:val="-16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508" w:type="dxa"/>
            <w:tcMar>
              <w:top w:w="85" w:type="dxa"/>
            </w:tcMar>
          </w:tcPr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 xml:space="preserve">заявление 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B44B4">
              <w:rPr>
                <w:spacing w:val="-8"/>
                <w:sz w:val="26"/>
                <w:szCs w:val="26"/>
              </w:rPr>
              <w:t>паспорт или иной док</w:t>
            </w:r>
            <w:r w:rsidRPr="007B44B4">
              <w:rPr>
                <w:spacing w:val="-8"/>
                <w:sz w:val="26"/>
                <w:szCs w:val="26"/>
              </w:rPr>
              <w:t>у</w:t>
            </w:r>
            <w:r w:rsidRPr="007B44B4">
              <w:rPr>
                <w:spacing w:val="-8"/>
                <w:sz w:val="26"/>
                <w:szCs w:val="26"/>
              </w:rPr>
              <w:t>мент,</w:t>
            </w:r>
            <w:r>
              <w:rPr>
                <w:sz w:val="26"/>
                <w:szCs w:val="26"/>
              </w:rPr>
              <w:t xml:space="preserve"> </w:t>
            </w:r>
            <w:r w:rsidRPr="007B44B4">
              <w:rPr>
                <w:spacing w:val="-4"/>
                <w:sz w:val="26"/>
                <w:szCs w:val="26"/>
              </w:rPr>
              <w:t>удостоверяющий личность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свидетельство о рождении</w:t>
            </w:r>
            <w:r>
              <w:rPr>
                <w:sz w:val="26"/>
                <w:szCs w:val="26"/>
              </w:rPr>
              <w:t> </w:t>
            </w:r>
            <w:r w:rsidRPr="002E1178">
              <w:rPr>
                <w:sz w:val="26"/>
                <w:szCs w:val="26"/>
              </w:rPr>
              <w:t xml:space="preserve">– для </w:t>
            </w:r>
            <w:r>
              <w:rPr>
                <w:sz w:val="26"/>
                <w:szCs w:val="26"/>
              </w:rPr>
              <w:t>лиц</w:t>
            </w:r>
            <w:r w:rsidRPr="002E11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не достигших 14-летнего возраста и</w:t>
            </w:r>
            <w:r w:rsidRPr="002E1178">
              <w:rPr>
                <w:sz w:val="26"/>
                <w:szCs w:val="26"/>
              </w:rPr>
              <w:t xml:space="preserve"> не имеющих паспорт</w:t>
            </w:r>
            <w:r>
              <w:rPr>
                <w:sz w:val="26"/>
                <w:szCs w:val="26"/>
              </w:rPr>
              <w:t>ов и иных документов, удост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веряющих личность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 xml:space="preserve">документ, являющийся </w:t>
            </w:r>
            <w:r w:rsidRPr="002E1178">
              <w:rPr>
                <w:spacing w:val="-4"/>
                <w:sz w:val="26"/>
                <w:szCs w:val="26"/>
              </w:rPr>
              <w:t>основанием для регистр</w:t>
            </w:r>
            <w:r w:rsidRPr="002E1178">
              <w:rPr>
                <w:spacing w:val="-4"/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 xml:space="preserve">ции по месту жительства </w:t>
            </w:r>
          </w:p>
          <w:p w:rsidR="009273B9" w:rsidRDefault="009273B9" w:rsidP="00CB67F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6"/>
                <w:szCs w:val="26"/>
              </w:rPr>
            </w:pPr>
          </w:p>
          <w:p w:rsidR="009273B9" w:rsidRDefault="009273B9" w:rsidP="00CB67F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 xml:space="preserve">военный билет или </w:t>
            </w:r>
            <w:r w:rsidRPr="00306FC5">
              <w:rPr>
                <w:spacing w:val="-8"/>
                <w:sz w:val="26"/>
                <w:szCs w:val="26"/>
              </w:rPr>
              <w:t>временное удостоверение (удо</w:t>
            </w:r>
            <w:r w:rsidRPr="002E1178">
              <w:rPr>
                <w:sz w:val="26"/>
                <w:szCs w:val="26"/>
              </w:rPr>
              <w:t>стоверение призывника) с отметкой о постановке на воинский учет по новому месту жительства</w:t>
            </w:r>
            <w:r>
              <w:rPr>
                <w:sz w:val="26"/>
                <w:szCs w:val="26"/>
              </w:rPr>
              <w:t xml:space="preserve"> </w:t>
            </w:r>
            <w:r w:rsidRPr="002E1178">
              <w:rPr>
                <w:sz w:val="26"/>
                <w:szCs w:val="26"/>
              </w:rPr>
              <w:t>– для военно</w:t>
            </w:r>
            <w:r w:rsidRPr="002E1178">
              <w:rPr>
                <w:spacing w:val="-4"/>
                <w:sz w:val="26"/>
                <w:szCs w:val="26"/>
              </w:rPr>
              <w:t>обязанных (призы</w:t>
            </w:r>
            <w:r w:rsidRPr="002E1178">
              <w:rPr>
                <w:spacing w:val="-4"/>
                <w:sz w:val="26"/>
                <w:szCs w:val="26"/>
              </w:rPr>
              <w:t>в</w:t>
            </w:r>
            <w:r w:rsidRPr="002E1178">
              <w:rPr>
                <w:spacing w:val="-4"/>
                <w:sz w:val="26"/>
                <w:szCs w:val="26"/>
              </w:rPr>
              <w:t>ников</w:t>
            </w:r>
            <w:r>
              <w:rPr>
                <w:sz w:val="26"/>
                <w:szCs w:val="26"/>
              </w:rPr>
              <w:t>)</w:t>
            </w:r>
          </w:p>
          <w:p w:rsidR="009273B9" w:rsidRDefault="009273B9" w:rsidP="00CB67F1">
            <w:pPr>
              <w:autoSpaceDE w:val="0"/>
              <w:autoSpaceDN w:val="0"/>
              <w:adjustRightInd w:val="0"/>
              <w:spacing w:line="140" w:lineRule="exact"/>
              <w:jc w:val="both"/>
              <w:rPr>
                <w:sz w:val="26"/>
                <w:szCs w:val="26"/>
              </w:rPr>
            </w:pPr>
          </w:p>
          <w:p w:rsidR="009273B9" w:rsidRPr="000214AA" w:rsidRDefault="009273B9" w:rsidP="00CB67F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2E1178">
              <w:rPr>
                <w:sz w:val="26"/>
                <w:szCs w:val="26"/>
              </w:rPr>
              <w:t>свидетельство о смерти</w:t>
            </w:r>
            <w:r>
              <w:rPr>
                <w:sz w:val="26"/>
                <w:szCs w:val="26"/>
              </w:rPr>
              <w:t xml:space="preserve"> (для иностранных граждан и лиц без гражданства, которым предоставлены статус беженца либо убежище в Республике Беларусь, </w:t>
            </w:r>
            <w:r w:rsidRPr="00495E42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 xml:space="preserve"> при его наличии)</w:t>
            </w:r>
            <w:r w:rsidRPr="002E1178">
              <w:rPr>
                <w:sz w:val="26"/>
                <w:szCs w:val="26"/>
              </w:rPr>
              <w:t xml:space="preserve">, </w:t>
            </w:r>
            <w:r w:rsidRPr="002E1178">
              <w:rPr>
                <w:spacing w:val="-8"/>
                <w:sz w:val="26"/>
                <w:szCs w:val="26"/>
              </w:rPr>
              <w:t xml:space="preserve">либо </w:t>
            </w:r>
            <w:r w:rsidRPr="002E1178">
              <w:rPr>
                <w:spacing w:val="-4"/>
                <w:sz w:val="26"/>
                <w:szCs w:val="26"/>
              </w:rPr>
              <w:t>его копия,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2E1178">
              <w:rPr>
                <w:spacing w:val="-8"/>
                <w:sz w:val="26"/>
                <w:szCs w:val="26"/>
              </w:rPr>
              <w:t>засвиде</w:t>
            </w:r>
            <w:r w:rsidRPr="002E1178">
              <w:rPr>
                <w:spacing w:val="-4"/>
                <w:sz w:val="26"/>
                <w:szCs w:val="26"/>
              </w:rPr>
              <w:t xml:space="preserve">тельствованная </w:t>
            </w:r>
            <w:r w:rsidRPr="002E1178">
              <w:rPr>
                <w:spacing w:val="-8"/>
                <w:sz w:val="26"/>
                <w:szCs w:val="26"/>
              </w:rPr>
              <w:t>нотариально</w:t>
            </w:r>
            <w:r>
              <w:rPr>
                <w:spacing w:val="-8"/>
                <w:sz w:val="26"/>
                <w:szCs w:val="26"/>
              </w:rPr>
              <w:t>,</w:t>
            </w:r>
            <w:r w:rsidRPr="002E1178">
              <w:rPr>
                <w:spacing w:val="-8"/>
                <w:sz w:val="26"/>
                <w:szCs w:val="26"/>
              </w:rPr>
              <w:t xml:space="preserve"> </w:t>
            </w:r>
            <w:r w:rsidRPr="002E1178">
              <w:rPr>
                <w:sz w:val="26"/>
                <w:szCs w:val="26"/>
              </w:rPr>
              <w:t xml:space="preserve">либо справка органа </w:t>
            </w:r>
            <w:r w:rsidRPr="002E1178">
              <w:rPr>
                <w:spacing w:val="-12"/>
                <w:sz w:val="26"/>
                <w:szCs w:val="26"/>
              </w:rPr>
              <w:t xml:space="preserve">загса, содержащая </w:t>
            </w:r>
            <w:r w:rsidRPr="002E1178">
              <w:rPr>
                <w:spacing w:val="-12"/>
                <w:sz w:val="26"/>
                <w:szCs w:val="26"/>
              </w:rPr>
              <w:lastRenderedPageBreak/>
              <w:t>сведения</w:t>
            </w:r>
            <w:r w:rsidRPr="002E1178">
              <w:rPr>
                <w:sz w:val="26"/>
                <w:szCs w:val="26"/>
              </w:rPr>
              <w:t xml:space="preserve"> из записи акта о смерти (в случае смерти одного из законных представителей), либо копия решения суда о лишении родительских прав, об отмене усыновления</w:t>
            </w:r>
            <w:r w:rsidRPr="000214AA">
              <w:rPr>
                <w:spacing w:val="-4"/>
                <w:sz w:val="26"/>
                <w:szCs w:val="26"/>
              </w:rPr>
              <w:t>, о признании гражданина недееспособным</w:t>
            </w:r>
            <w:proofErr w:type="gramEnd"/>
            <w:r w:rsidRPr="000214AA">
              <w:rPr>
                <w:spacing w:val="-4"/>
                <w:sz w:val="26"/>
                <w:szCs w:val="26"/>
              </w:rPr>
              <w:t xml:space="preserve">, </w:t>
            </w:r>
            <w:proofErr w:type="gramStart"/>
            <w:r w:rsidRPr="000214AA">
              <w:rPr>
                <w:spacing w:val="-4"/>
                <w:sz w:val="26"/>
                <w:szCs w:val="26"/>
              </w:rPr>
              <w:t>безвестно отсутствующим или об объявлении гражданина умершим, либо справ</w:t>
            </w:r>
            <w:r w:rsidRPr="007B44B4">
              <w:rPr>
                <w:spacing w:val="-8"/>
                <w:sz w:val="26"/>
                <w:szCs w:val="26"/>
              </w:rPr>
              <w:t>ка органа загса, содержащ</w:t>
            </w:r>
            <w:r w:rsidRPr="000214AA">
              <w:rPr>
                <w:spacing w:val="-4"/>
                <w:sz w:val="26"/>
                <w:szCs w:val="26"/>
              </w:rPr>
              <w:t xml:space="preserve">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</w:t>
            </w:r>
            <w:r w:rsidRPr="007B44B4">
              <w:rPr>
                <w:spacing w:val="-12"/>
                <w:sz w:val="26"/>
                <w:szCs w:val="26"/>
              </w:rPr>
              <w:t>постановления (определения) суда,</w:t>
            </w:r>
            <w:r w:rsidRPr="000214AA">
              <w:rPr>
                <w:spacing w:val="-4"/>
                <w:sz w:val="26"/>
                <w:szCs w:val="26"/>
              </w:rPr>
              <w:t xml:space="preserve"> органа уголовного преследования об объявлении розыска гражданина – для несовершеннолетних, которые имеют одного законного представит</w:t>
            </w:r>
            <w:r w:rsidRPr="000214AA">
              <w:rPr>
                <w:spacing w:val="-4"/>
                <w:sz w:val="26"/>
                <w:szCs w:val="26"/>
              </w:rPr>
              <w:t>е</w:t>
            </w:r>
            <w:r w:rsidRPr="000214AA">
              <w:rPr>
                <w:spacing w:val="-4"/>
                <w:sz w:val="26"/>
                <w:szCs w:val="26"/>
              </w:rPr>
              <w:t>ля</w:t>
            </w:r>
            <w:proofErr w:type="gramEnd"/>
          </w:p>
          <w:p w:rsidR="009273B9" w:rsidRDefault="009273B9" w:rsidP="00CB67F1">
            <w:pPr>
              <w:autoSpaceDE w:val="0"/>
              <w:autoSpaceDN w:val="0"/>
              <w:adjustRightInd w:val="0"/>
              <w:spacing w:before="120" w:line="230" w:lineRule="exact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2E1178">
              <w:rPr>
                <w:sz w:val="26"/>
                <w:szCs w:val="26"/>
              </w:rPr>
              <w:t xml:space="preserve">письменное согласие одного из законных представителей несовершеннолетнего на его регистрацию по месту </w:t>
            </w:r>
            <w:r w:rsidRPr="002E1178">
              <w:rPr>
                <w:spacing w:val="-8"/>
                <w:sz w:val="26"/>
                <w:szCs w:val="26"/>
              </w:rPr>
              <w:t>жительства другого закон</w:t>
            </w:r>
            <w:r w:rsidRPr="002E1178">
              <w:rPr>
                <w:spacing w:val="-12"/>
                <w:sz w:val="26"/>
                <w:szCs w:val="26"/>
              </w:rPr>
              <w:t>ного представителя, удосто</w:t>
            </w:r>
            <w:r w:rsidRPr="002E1178">
              <w:rPr>
                <w:sz w:val="26"/>
                <w:szCs w:val="26"/>
              </w:rPr>
              <w:t xml:space="preserve">веренное в установленном порядке, либо копия </w:t>
            </w:r>
            <w:r>
              <w:rPr>
                <w:sz w:val="26"/>
                <w:szCs w:val="26"/>
              </w:rPr>
              <w:t xml:space="preserve">(выписка из) </w:t>
            </w:r>
            <w:r w:rsidRPr="002E1178">
              <w:rPr>
                <w:sz w:val="26"/>
                <w:szCs w:val="26"/>
              </w:rPr>
              <w:t>решения суда,</w:t>
            </w:r>
            <w:r>
              <w:rPr>
                <w:sz w:val="26"/>
                <w:szCs w:val="26"/>
              </w:rPr>
              <w:t xml:space="preserve"> Соглашения о детях,</w:t>
            </w:r>
            <w:r w:rsidRPr="002E1178">
              <w:rPr>
                <w:sz w:val="26"/>
                <w:szCs w:val="26"/>
              </w:rPr>
              <w:t xml:space="preserve"> определяющ</w:t>
            </w:r>
            <w:r>
              <w:rPr>
                <w:sz w:val="26"/>
                <w:szCs w:val="26"/>
              </w:rPr>
              <w:t>их</w:t>
            </w:r>
            <w:r w:rsidRPr="002E1178">
              <w:rPr>
                <w:sz w:val="26"/>
                <w:szCs w:val="26"/>
              </w:rPr>
              <w:t xml:space="preserve">, с кем из </w:t>
            </w:r>
            <w:r w:rsidRPr="002E1178">
              <w:rPr>
                <w:spacing w:val="-4"/>
                <w:sz w:val="26"/>
                <w:szCs w:val="26"/>
              </w:rPr>
              <w:t>законных представителей будет проживать несовер</w:t>
            </w:r>
            <w:r w:rsidRPr="002E1178">
              <w:rPr>
                <w:sz w:val="26"/>
                <w:szCs w:val="26"/>
              </w:rPr>
              <w:t xml:space="preserve">шеннолетний, – для регистрации </w:t>
            </w:r>
            <w:r w:rsidRPr="002E1178">
              <w:rPr>
                <w:sz w:val="26"/>
                <w:szCs w:val="26"/>
              </w:rPr>
              <w:lastRenderedPageBreak/>
              <w:t xml:space="preserve">несовершеннолетнего по месту жительства одного из его законных представителей в случае, если законные представители зарегистрированы не по </w:t>
            </w:r>
            <w:r w:rsidRPr="002E1178">
              <w:rPr>
                <w:spacing w:val="-4"/>
                <w:sz w:val="26"/>
                <w:szCs w:val="26"/>
              </w:rPr>
              <w:t>одному месту жительства</w:t>
            </w:r>
            <w:proofErr w:type="gramEnd"/>
            <w:r>
              <w:rPr>
                <w:sz w:val="26"/>
                <w:szCs w:val="26"/>
              </w:rPr>
              <w:t xml:space="preserve">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</w:t>
            </w:r>
            <w:r w:rsidRPr="00E00789">
              <w:rPr>
                <w:spacing w:val="-8"/>
                <w:sz w:val="26"/>
                <w:szCs w:val="26"/>
              </w:rPr>
              <w:t>или лицом без гражданства</w:t>
            </w:r>
            <w:r>
              <w:rPr>
                <w:sz w:val="26"/>
                <w:szCs w:val="26"/>
              </w:rPr>
              <w:t xml:space="preserve">, </w:t>
            </w:r>
            <w:r w:rsidRPr="007B44B4">
              <w:rPr>
                <w:spacing w:val="-12"/>
                <w:sz w:val="26"/>
                <w:szCs w:val="26"/>
              </w:rPr>
              <w:t>постоянно не проживающим</w:t>
            </w:r>
            <w:r>
              <w:rPr>
                <w:sz w:val="26"/>
                <w:szCs w:val="26"/>
              </w:rPr>
              <w:t xml:space="preserve"> в Республике Бел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русь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9273B9" w:rsidRPr="002E1178" w:rsidRDefault="009273B9" w:rsidP="00CB67F1">
            <w:pPr>
              <w:pStyle w:val="2"/>
              <w:spacing w:line="230" w:lineRule="exact"/>
              <w:rPr>
                <w:sz w:val="26"/>
                <w:szCs w:val="26"/>
              </w:rPr>
            </w:pPr>
            <w:proofErr w:type="gramStart"/>
            <w:r w:rsidRPr="002E1178">
              <w:rPr>
                <w:sz w:val="26"/>
                <w:szCs w:val="26"/>
              </w:rPr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 – для регистра</w:t>
            </w:r>
            <w:r w:rsidRPr="002E1178">
              <w:rPr>
                <w:spacing w:val="-4"/>
                <w:sz w:val="26"/>
                <w:szCs w:val="26"/>
              </w:rPr>
              <w:t>ции несовершеннолетнего</w:t>
            </w:r>
            <w:r w:rsidRPr="002E1178">
              <w:rPr>
                <w:sz w:val="26"/>
                <w:szCs w:val="26"/>
              </w:rPr>
              <w:t xml:space="preserve"> в возрасте от 14 до 18 лет не по месту житель</w:t>
            </w:r>
            <w:r w:rsidRPr="002E1178">
              <w:rPr>
                <w:spacing w:val="-8"/>
                <w:sz w:val="26"/>
                <w:szCs w:val="26"/>
              </w:rPr>
              <w:t>ства его законных предста</w:t>
            </w:r>
            <w:r w:rsidRPr="002E1178">
              <w:rPr>
                <w:sz w:val="26"/>
                <w:szCs w:val="26"/>
              </w:rPr>
              <w:t>вителей</w:t>
            </w:r>
            <w:r>
              <w:rPr>
                <w:sz w:val="26"/>
                <w:szCs w:val="26"/>
              </w:rPr>
              <w:t xml:space="preserve">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</w:t>
            </w:r>
            <w:r w:rsidRPr="00E00789">
              <w:rPr>
                <w:spacing w:val="-4"/>
                <w:sz w:val="26"/>
                <w:szCs w:val="26"/>
              </w:rPr>
              <w:t>без гражданства, постоянно</w:t>
            </w:r>
            <w:r>
              <w:rPr>
                <w:sz w:val="26"/>
                <w:szCs w:val="26"/>
              </w:rPr>
              <w:t xml:space="preserve"> не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проживающим</w:t>
            </w:r>
            <w:proofErr w:type="gramEnd"/>
            <w:r>
              <w:rPr>
                <w:sz w:val="26"/>
                <w:szCs w:val="26"/>
              </w:rPr>
              <w:t xml:space="preserve"> в Республике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ларусь</w:t>
            </w:r>
          </w:p>
          <w:p w:rsidR="009273B9" w:rsidRPr="002E1178" w:rsidRDefault="009273B9" w:rsidP="00CB67F1">
            <w:pPr>
              <w:pStyle w:val="2"/>
              <w:spacing w:line="100" w:lineRule="exact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pStyle w:val="newncpi"/>
              <w:spacing w:line="240" w:lineRule="exact"/>
              <w:ind w:firstLine="0"/>
              <w:rPr>
                <w:sz w:val="26"/>
                <w:szCs w:val="26"/>
              </w:rPr>
            </w:pPr>
            <w:r w:rsidRPr="00775604">
              <w:rPr>
                <w:spacing w:val="-8"/>
                <w:sz w:val="26"/>
                <w:szCs w:val="26"/>
              </w:rPr>
              <w:lastRenderedPageBreak/>
              <w:t>документ, подтвержда</w:t>
            </w:r>
            <w:r w:rsidRPr="00775604">
              <w:rPr>
                <w:spacing w:val="-8"/>
                <w:sz w:val="26"/>
                <w:szCs w:val="26"/>
              </w:rPr>
              <w:t>ю</w:t>
            </w:r>
            <w:r w:rsidRPr="00775604">
              <w:rPr>
                <w:spacing w:val="-8"/>
                <w:sz w:val="26"/>
                <w:szCs w:val="26"/>
              </w:rPr>
              <w:t>щий</w:t>
            </w:r>
            <w:r w:rsidRPr="002E1178">
              <w:rPr>
                <w:sz w:val="26"/>
                <w:szCs w:val="26"/>
              </w:rPr>
              <w:t xml:space="preserve"> внесение платы </w:t>
            </w:r>
          </w:p>
          <w:p w:rsidR="009273B9" w:rsidRPr="00C80887" w:rsidRDefault="009273B9" w:rsidP="00CB67F1">
            <w:pPr>
              <w:pStyle w:val="newncpi"/>
              <w:spacing w:line="200" w:lineRule="exact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497" w:type="dxa"/>
            <w:tcMar>
              <w:top w:w="85" w:type="dxa"/>
            </w:tcMar>
          </w:tcPr>
          <w:p w:rsidR="009273B9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444AC">
              <w:rPr>
                <w:b/>
                <w:spacing w:val="-4"/>
                <w:sz w:val="26"/>
                <w:szCs w:val="26"/>
              </w:rPr>
              <w:lastRenderedPageBreak/>
              <w:t>бесплатно</w:t>
            </w:r>
            <w:r w:rsidRPr="002E1178">
              <w:rPr>
                <w:spacing w:val="-4"/>
                <w:sz w:val="26"/>
                <w:szCs w:val="26"/>
              </w:rPr>
              <w:t xml:space="preserve"> –</w:t>
            </w:r>
            <w:r w:rsidRPr="002E1178">
              <w:rPr>
                <w:sz w:val="26"/>
                <w:szCs w:val="26"/>
              </w:rPr>
              <w:t xml:space="preserve"> для </w:t>
            </w:r>
            <w:r w:rsidRPr="00BD19D0">
              <w:rPr>
                <w:spacing w:val="-8"/>
                <w:sz w:val="26"/>
                <w:szCs w:val="26"/>
              </w:rPr>
              <w:t>несовершеннолетних</w:t>
            </w:r>
            <w:r w:rsidRPr="002E1178">
              <w:rPr>
                <w:sz w:val="26"/>
                <w:szCs w:val="26"/>
              </w:rPr>
              <w:t xml:space="preserve">, престарелых граждан и инвалидов, проживающих в </w:t>
            </w:r>
            <w:r w:rsidRPr="00306FC5">
              <w:rPr>
                <w:spacing w:val="-4"/>
                <w:sz w:val="26"/>
                <w:szCs w:val="26"/>
              </w:rPr>
              <w:t>государственных стационарных</w:t>
            </w:r>
            <w:r w:rsidRPr="002E11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организациях</w:t>
            </w:r>
            <w:r w:rsidRPr="002E1178">
              <w:rPr>
                <w:sz w:val="26"/>
                <w:szCs w:val="26"/>
              </w:rPr>
              <w:t xml:space="preserve"> социального обслужив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ния</w:t>
            </w: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0444AC">
              <w:rPr>
                <w:b/>
                <w:spacing w:val="-12"/>
                <w:sz w:val="26"/>
                <w:szCs w:val="26"/>
              </w:rPr>
              <w:t>0,</w:t>
            </w:r>
            <w:r w:rsidRPr="001C7053">
              <w:rPr>
                <w:b/>
                <w:spacing w:val="-12"/>
                <w:sz w:val="26"/>
                <w:szCs w:val="26"/>
              </w:rPr>
              <w:t>5</w:t>
            </w:r>
            <w:r w:rsidRPr="000444AC">
              <w:rPr>
                <w:b/>
                <w:spacing w:val="-12"/>
                <w:sz w:val="26"/>
                <w:szCs w:val="26"/>
              </w:rPr>
              <w:t xml:space="preserve"> базовой велич</w:t>
            </w:r>
            <w:r w:rsidRPr="000444AC">
              <w:rPr>
                <w:b/>
                <w:spacing w:val="-12"/>
                <w:sz w:val="26"/>
                <w:szCs w:val="26"/>
              </w:rPr>
              <w:t>и</w:t>
            </w:r>
            <w:r w:rsidRPr="000444AC">
              <w:rPr>
                <w:b/>
                <w:spacing w:val="-12"/>
                <w:sz w:val="26"/>
                <w:szCs w:val="26"/>
              </w:rPr>
              <w:t>ны</w:t>
            </w:r>
            <w:r w:rsidRPr="00306FC5">
              <w:rPr>
                <w:spacing w:val="-12"/>
                <w:sz w:val="26"/>
                <w:szCs w:val="26"/>
              </w:rPr>
              <w:t xml:space="preserve"> –</w:t>
            </w:r>
            <w:r w:rsidRPr="002E1178"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t>других</w:t>
            </w:r>
            <w:r w:rsidRPr="002E1178">
              <w:rPr>
                <w:sz w:val="26"/>
                <w:szCs w:val="26"/>
              </w:rPr>
              <w:t xml:space="preserve"> лиц</w:t>
            </w:r>
          </w:p>
        </w:tc>
        <w:tc>
          <w:tcPr>
            <w:tcW w:w="2473" w:type="dxa"/>
            <w:tcMar>
              <w:top w:w="85" w:type="dxa"/>
            </w:tcMar>
          </w:tcPr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444AC">
              <w:rPr>
                <w:b/>
                <w:sz w:val="26"/>
                <w:szCs w:val="26"/>
              </w:rPr>
              <w:t>3 рабочих дня</w:t>
            </w:r>
            <w:r w:rsidRPr="002E1178">
              <w:rPr>
                <w:sz w:val="26"/>
                <w:szCs w:val="26"/>
              </w:rPr>
              <w:t xml:space="preserve"> со дня подачи зая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ления</w:t>
            </w: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04" w:type="dxa"/>
            <w:tcMar>
              <w:top w:w="85" w:type="dxa"/>
            </w:tcMar>
          </w:tcPr>
          <w:p w:rsidR="009273B9" w:rsidRPr="00E2269A" w:rsidRDefault="009273B9" w:rsidP="00CB67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2269A">
              <w:rPr>
                <w:b/>
                <w:sz w:val="26"/>
                <w:szCs w:val="26"/>
              </w:rPr>
              <w:t>бессрочно</w:t>
            </w:r>
          </w:p>
        </w:tc>
      </w:tr>
      <w:tr w:rsidR="009273B9" w:rsidRPr="00B54281" w:rsidTr="00CB67F1">
        <w:trPr>
          <w:trHeight w:val="20"/>
        </w:trPr>
        <w:tc>
          <w:tcPr>
            <w:tcW w:w="2663" w:type="dxa"/>
            <w:tcMar>
              <w:top w:w="85" w:type="dxa"/>
            </w:tcMar>
          </w:tcPr>
          <w:p w:rsidR="009273B9" w:rsidRPr="008675BF" w:rsidRDefault="009273B9" w:rsidP="00CB67F1">
            <w:pPr>
              <w:tabs>
                <w:tab w:val="left" w:pos="612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675BF">
              <w:rPr>
                <w:b/>
                <w:sz w:val="26"/>
                <w:szCs w:val="26"/>
              </w:rPr>
              <w:lastRenderedPageBreak/>
              <w:t xml:space="preserve">13.2. Регистрация по </w:t>
            </w:r>
            <w:r w:rsidRPr="008675BF">
              <w:rPr>
                <w:b/>
                <w:spacing w:val="-12"/>
                <w:sz w:val="26"/>
                <w:szCs w:val="26"/>
              </w:rPr>
              <w:t>месту пребывания граж</w:t>
            </w:r>
            <w:r w:rsidRPr="008675BF">
              <w:rPr>
                <w:b/>
                <w:sz w:val="26"/>
                <w:szCs w:val="26"/>
              </w:rPr>
              <w:t xml:space="preserve">дан Республики </w:t>
            </w:r>
            <w:r w:rsidRPr="008675BF">
              <w:rPr>
                <w:b/>
                <w:spacing w:val="-12"/>
                <w:sz w:val="26"/>
                <w:szCs w:val="26"/>
              </w:rPr>
              <w:t>Беларусь, иностранных граж</w:t>
            </w:r>
            <w:r w:rsidRPr="008675BF">
              <w:rPr>
                <w:b/>
                <w:sz w:val="26"/>
                <w:szCs w:val="26"/>
              </w:rPr>
              <w:t xml:space="preserve">дан и лиц без </w:t>
            </w:r>
            <w:r w:rsidRPr="008675BF">
              <w:rPr>
                <w:b/>
                <w:spacing w:val="-8"/>
                <w:sz w:val="26"/>
                <w:szCs w:val="26"/>
              </w:rPr>
              <w:t>гражданства, постоянно про</w:t>
            </w:r>
            <w:r w:rsidRPr="008675BF">
              <w:rPr>
                <w:b/>
                <w:sz w:val="26"/>
                <w:szCs w:val="26"/>
              </w:rPr>
              <w:t>живающих в Респу</w:t>
            </w:r>
            <w:r w:rsidRPr="008675BF">
              <w:rPr>
                <w:b/>
                <w:sz w:val="26"/>
                <w:szCs w:val="26"/>
              </w:rPr>
              <w:t>б</w:t>
            </w:r>
            <w:r w:rsidRPr="008675BF">
              <w:rPr>
                <w:b/>
                <w:sz w:val="26"/>
                <w:szCs w:val="26"/>
              </w:rPr>
              <w:t>лике Беларусь</w:t>
            </w:r>
          </w:p>
        </w:tc>
        <w:tc>
          <w:tcPr>
            <w:tcW w:w="2574" w:type="dxa"/>
            <w:tcMar>
              <w:top w:w="85" w:type="dxa"/>
            </w:tcMar>
          </w:tcPr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подразделение по гражданству и миграции органов внутренних дел,</w:t>
            </w:r>
            <w:r>
              <w:rPr>
                <w:sz w:val="26"/>
                <w:szCs w:val="26"/>
              </w:rPr>
              <w:t xml:space="preserve"> </w:t>
            </w:r>
            <w:r w:rsidRPr="002E1178">
              <w:rPr>
                <w:sz w:val="26"/>
                <w:szCs w:val="26"/>
              </w:rPr>
              <w:t xml:space="preserve">организация, ответственная </w:t>
            </w:r>
            <w:r w:rsidRPr="002E1178">
              <w:rPr>
                <w:spacing w:val="-4"/>
                <w:sz w:val="26"/>
                <w:szCs w:val="26"/>
              </w:rPr>
              <w:t>за регистрацию,</w:t>
            </w:r>
            <w:r w:rsidRPr="002E1178">
              <w:rPr>
                <w:sz w:val="26"/>
                <w:szCs w:val="26"/>
              </w:rPr>
              <w:t xml:space="preserve"> садоводческое товарищество, </w:t>
            </w:r>
            <w:r>
              <w:rPr>
                <w:sz w:val="26"/>
                <w:szCs w:val="26"/>
              </w:rPr>
              <w:t>государственный орган (организация), в котором предусмо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рена военная служба</w:t>
            </w: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Mar>
              <w:top w:w="85" w:type="dxa"/>
            </w:tcMar>
          </w:tcPr>
          <w:p w:rsidR="009273B9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 xml:space="preserve">заявление </w:t>
            </w:r>
          </w:p>
          <w:p w:rsidR="009273B9" w:rsidRPr="002E1178" w:rsidRDefault="009273B9" w:rsidP="00CB67F1">
            <w:pPr>
              <w:spacing w:line="160" w:lineRule="exact"/>
              <w:jc w:val="both"/>
              <w:rPr>
                <w:sz w:val="26"/>
                <w:szCs w:val="26"/>
              </w:rPr>
            </w:pPr>
          </w:p>
          <w:p w:rsidR="009273B9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B44B4">
              <w:rPr>
                <w:spacing w:val="-8"/>
                <w:sz w:val="26"/>
                <w:szCs w:val="26"/>
              </w:rPr>
              <w:t>паспорт или иной док</w:t>
            </w:r>
            <w:r w:rsidRPr="007B44B4">
              <w:rPr>
                <w:spacing w:val="-8"/>
                <w:sz w:val="26"/>
                <w:szCs w:val="26"/>
              </w:rPr>
              <w:t>у</w:t>
            </w:r>
            <w:r w:rsidRPr="007B44B4">
              <w:rPr>
                <w:spacing w:val="-8"/>
                <w:sz w:val="26"/>
                <w:szCs w:val="26"/>
              </w:rPr>
              <w:t>мент</w:t>
            </w:r>
            <w:r>
              <w:rPr>
                <w:sz w:val="26"/>
                <w:szCs w:val="26"/>
              </w:rPr>
              <w:t xml:space="preserve">, </w:t>
            </w:r>
            <w:r w:rsidRPr="007B44B4">
              <w:rPr>
                <w:spacing w:val="-4"/>
                <w:sz w:val="26"/>
                <w:szCs w:val="26"/>
              </w:rPr>
              <w:t>удостоверяющий личность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06FC5">
              <w:rPr>
                <w:spacing w:val="-8"/>
                <w:sz w:val="26"/>
                <w:szCs w:val="26"/>
              </w:rPr>
              <w:t>свидетельство о рождении –</w:t>
            </w:r>
            <w:r w:rsidRPr="002E1178"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t>лиц</w:t>
            </w:r>
            <w:r w:rsidRPr="002E11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не достигших 14-летнего возраста и</w:t>
            </w:r>
            <w:r w:rsidRPr="002E1178">
              <w:rPr>
                <w:sz w:val="26"/>
                <w:szCs w:val="26"/>
              </w:rPr>
              <w:t xml:space="preserve"> не имеющих паспорт</w:t>
            </w:r>
            <w:r>
              <w:rPr>
                <w:sz w:val="26"/>
                <w:szCs w:val="26"/>
              </w:rPr>
              <w:t>ов и иных документов, удост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веряющих личность</w:t>
            </w: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документ, являющийся основанием для регистр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 xml:space="preserve">ции по месту пребывания </w:t>
            </w:r>
          </w:p>
          <w:p w:rsidR="009273B9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4E5336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proofErr w:type="gramStart"/>
            <w:r w:rsidRPr="002E1178">
              <w:rPr>
                <w:sz w:val="26"/>
                <w:szCs w:val="26"/>
              </w:rPr>
              <w:t>свидетельство о смерти</w:t>
            </w:r>
            <w:r>
              <w:rPr>
                <w:sz w:val="26"/>
                <w:szCs w:val="26"/>
              </w:rPr>
              <w:t xml:space="preserve"> (для иностранных граждан и лиц без гражданства, которым предоставлены статус беженца либо убежище в Республике Беларусь, −</w:t>
            </w:r>
            <w:r w:rsidRPr="00495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его наличии)</w:t>
            </w:r>
            <w:r w:rsidRPr="002E1178">
              <w:rPr>
                <w:sz w:val="26"/>
                <w:szCs w:val="26"/>
              </w:rPr>
              <w:t xml:space="preserve">, </w:t>
            </w:r>
            <w:r w:rsidRPr="002E1178">
              <w:rPr>
                <w:spacing w:val="-8"/>
                <w:sz w:val="26"/>
                <w:szCs w:val="26"/>
              </w:rPr>
              <w:t xml:space="preserve">либо </w:t>
            </w:r>
            <w:r w:rsidRPr="002E1178">
              <w:rPr>
                <w:spacing w:val="-4"/>
                <w:sz w:val="26"/>
                <w:szCs w:val="26"/>
              </w:rPr>
              <w:t>его копия,</w:t>
            </w:r>
            <w:r w:rsidRPr="002E1178">
              <w:rPr>
                <w:sz w:val="26"/>
                <w:szCs w:val="26"/>
              </w:rPr>
              <w:t xml:space="preserve"> </w:t>
            </w:r>
            <w:r w:rsidRPr="002E1178">
              <w:rPr>
                <w:spacing w:val="-8"/>
                <w:sz w:val="26"/>
                <w:szCs w:val="26"/>
              </w:rPr>
              <w:t>засвиде</w:t>
            </w:r>
            <w:r w:rsidRPr="002E1178">
              <w:rPr>
                <w:spacing w:val="-4"/>
                <w:sz w:val="26"/>
                <w:szCs w:val="26"/>
              </w:rPr>
              <w:t xml:space="preserve">тельствованная </w:t>
            </w:r>
            <w:r w:rsidRPr="002E1178">
              <w:rPr>
                <w:spacing w:val="-8"/>
                <w:sz w:val="26"/>
                <w:szCs w:val="26"/>
              </w:rPr>
              <w:t>нотариально</w:t>
            </w:r>
            <w:r>
              <w:rPr>
                <w:spacing w:val="-8"/>
                <w:sz w:val="26"/>
                <w:szCs w:val="26"/>
              </w:rPr>
              <w:t>,</w:t>
            </w:r>
            <w:r w:rsidRPr="002E1178">
              <w:rPr>
                <w:spacing w:val="-8"/>
                <w:sz w:val="26"/>
                <w:szCs w:val="26"/>
              </w:rPr>
              <w:t xml:space="preserve"> </w:t>
            </w:r>
            <w:r w:rsidRPr="002E1178">
              <w:rPr>
                <w:sz w:val="26"/>
                <w:szCs w:val="26"/>
              </w:rPr>
              <w:t xml:space="preserve">либо справка органа </w:t>
            </w:r>
            <w:r w:rsidRPr="002E1178">
              <w:rPr>
                <w:spacing w:val="-12"/>
                <w:sz w:val="26"/>
                <w:szCs w:val="26"/>
              </w:rPr>
              <w:t>загса, содержащая сведения</w:t>
            </w:r>
            <w:r w:rsidRPr="002E1178">
              <w:rPr>
                <w:sz w:val="26"/>
                <w:szCs w:val="26"/>
              </w:rPr>
              <w:t xml:space="preserve"> из записи акта о смерти </w:t>
            </w:r>
            <w:r w:rsidRPr="006A7BDF">
              <w:rPr>
                <w:spacing w:val="-4"/>
                <w:sz w:val="26"/>
                <w:szCs w:val="26"/>
              </w:rPr>
              <w:t>(в случае смерти одного из</w:t>
            </w:r>
            <w:r w:rsidRPr="002E1178">
              <w:rPr>
                <w:sz w:val="26"/>
                <w:szCs w:val="26"/>
              </w:rPr>
              <w:t xml:space="preserve"> законных </w:t>
            </w:r>
            <w:r>
              <w:rPr>
                <w:sz w:val="26"/>
                <w:szCs w:val="26"/>
              </w:rPr>
              <w:t>п</w:t>
            </w:r>
            <w:r w:rsidRPr="002E1178">
              <w:rPr>
                <w:sz w:val="26"/>
                <w:szCs w:val="26"/>
              </w:rPr>
              <w:t xml:space="preserve">редставителей), либо копия  решения суда о лишении родительских прав, об </w:t>
            </w:r>
            <w:r w:rsidRPr="002E1178">
              <w:rPr>
                <w:sz w:val="26"/>
                <w:szCs w:val="26"/>
              </w:rPr>
              <w:lastRenderedPageBreak/>
              <w:t>отмене усыновления</w:t>
            </w:r>
            <w:r w:rsidRPr="004E5336">
              <w:rPr>
                <w:sz w:val="26"/>
                <w:szCs w:val="26"/>
              </w:rPr>
              <w:t>, о признании гражданина недееспособным</w:t>
            </w:r>
            <w:proofErr w:type="gramEnd"/>
            <w:r w:rsidRPr="004E5336">
              <w:rPr>
                <w:sz w:val="26"/>
                <w:szCs w:val="26"/>
              </w:rPr>
              <w:t xml:space="preserve">, </w:t>
            </w:r>
            <w:proofErr w:type="gramStart"/>
            <w:r w:rsidRPr="004E5336">
              <w:rPr>
                <w:sz w:val="26"/>
                <w:szCs w:val="26"/>
              </w:rPr>
              <w:t>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</w:t>
            </w:r>
            <w:r>
              <w:rPr>
                <w:sz w:val="26"/>
                <w:szCs w:val="26"/>
              </w:rPr>
              <w:t>б объявлении розыска гражданина–</w:t>
            </w:r>
            <w:r w:rsidRPr="004E5336">
              <w:rPr>
                <w:sz w:val="26"/>
                <w:szCs w:val="26"/>
              </w:rPr>
              <w:t xml:space="preserve">для регистрации несовершеннолетнего в возрасте от 14 до 18 лет, </w:t>
            </w:r>
            <w:r w:rsidRPr="004E5336">
              <w:rPr>
                <w:sz w:val="26"/>
                <w:szCs w:val="26"/>
                <w:lang w:val="be-BY"/>
              </w:rPr>
              <w:t>имеющего</w:t>
            </w:r>
            <w:r w:rsidRPr="004E5336">
              <w:rPr>
                <w:sz w:val="26"/>
                <w:szCs w:val="26"/>
              </w:rPr>
              <w:t xml:space="preserve"> одного законного</w:t>
            </w:r>
            <w:proofErr w:type="gramEnd"/>
            <w:r w:rsidRPr="004E5336">
              <w:rPr>
                <w:sz w:val="26"/>
                <w:szCs w:val="26"/>
              </w:rPr>
              <w:t xml:space="preserve"> представителя, не по месту жительства либо </w:t>
            </w:r>
            <w:r>
              <w:rPr>
                <w:sz w:val="26"/>
                <w:szCs w:val="26"/>
              </w:rPr>
              <w:t xml:space="preserve">не </w:t>
            </w:r>
            <w:r w:rsidRPr="00CA3AC3">
              <w:rPr>
                <w:spacing w:val="-4"/>
                <w:sz w:val="26"/>
                <w:szCs w:val="26"/>
              </w:rPr>
              <w:t>по месту пребывания этого законного представит</w:t>
            </w:r>
            <w:r w:rsidRPr="00CA3AC3">
              <w:rPr>
                <w:spacing w:val="-4"/>
                <w:sz w:val="26"/>
                <w:szCs w:val="26"/>
              </w:rPr>
              <w:t>е</w:t>
            </w:r>
            <w:r w:rsidRPr="00CA3AC3">
              <w:rPr>
                <w:spacing w:val="-4"/>
                <w:sz w:val="26"/>
                <w:szCs w:val="26"/>
              </w:rPr>
              <w:t>ля</w:t>
            </w:r>
          </w:p>
          <w:p w:rsidR="009273B9" w:rsidRPr="00D80A79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9273B9" w:rsidRPr="002C68AB" w:rsidRDefault="009273B9" w:rsidP="00CB67F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sz w:val="26"/>
                <w:szCs w:val="26"/>
              </w:rPr>
            </w:pPr>
            <w:proofErr w:type="gramStart"/>
            <w:r w:rsidRPr="002E1178">
              <w:rPr>
                <w:sz w:val="26"/>
                <w:szCs w:val="26"/>
              </w:rPr>
              <w:t xml:space="preserve">письменное согласие законных представителей несовершеннолетнего на его регистрацию не по месту их </w:t>
            </w:r>
            <w:r>
              <w:rPr>
                <w:sz w:val="26"/>
                <w:szCs w:val="26"/>
              </w:rPr>
              <w:t xml:space="preserve">жительства либо не по месту </w:t>
            </w:r>
            <w:r w:rsidRPr="002E1178">
              <w:rPr>
                <w:sz w:val="26"/>
                <w:szCs w:val="26"/>
              </w:rPr>
              <w:t xml:space="preserve">пребывания, удостоверенное в установленном порядке, – для </w:t>
            </w:r>
            <w:r w:rsidRPr="002E1178">
              <w:rPr>
                <w:spacing w:val="-4"/>
                <w:sz w:val="26"/>
                <w:szCs w:val="26"/>
              </w:rPr>
              <w:t>регистрации несовершен</w:t>
            </w:r>
            <w:r w:rsidRPr="002E1178">
              <w:rPr>
                <w:sz w:val="26"/>
                <w:szCs w:val="26"/>
              </w:rPr>
              <w:t>нолетнего в возрасте от 14 до 18 лет не по месту</w:t>
            </w:r>
            <w:r>
              <w:rPr>
                <w:sz w:val="26"/>
                <w:szCs w:val="26"/>
              </w:rPr>
              <w:t xml:space="preserve"> жительства либо не по месту</w:t>
            </w:r>
            <w:r w:rsidRPr="002E1178">
              <w:rPr>
                <w:sz w:val="26"/>
                <w:szCs w:val="26"/>
              </w:rPr>
              <w:t xml:space="preserve"> </w:t>
            </w:r>
            <w:r w:rsidRPr="002E1178">
              <w:rPr>
                <w:spacing w:val="-4"/>
                <w:sz w:val="26"/>
                <w:szCs w:val="26"/>
              </w:rPr>
              <w:t xml:space="preserve">пребывания его </w:t>
            </w:r>
            <w:r w:rsidRPr="002E1178">
              <w:rPr>
                <w:spacing w:val="-4"/>
                <w:sz w:val="26"/>
                <w:szCs w:val="26"/>
              </w:rPr>
              <w:lastRenderedPageBreak/>
              <w:t>законных</w:t>
            </w:r>
            <w:r w:rsidRPr="002E1178">
              <w:rPr>
                <w:sz w:val="26"/>
                <w:szCs w:val="26"/>
              </w:rPr>
              <w:t xml:space="preserve"> представителей</w:t>
            </w:r>
            <w:r>
              <w:rPr>
                <w:sz w:val="26"/>
                <w:szCs w:val="26"/>
                <w:lang w:val="be-BY"/>
              </w:rPr>
              <w:t xml:space="preserve">, за </w:t>
            </w:r>
            <w:r>
              <w:rPr>
                <w:sz w:val="26"/>
                <w:szCs w:val="26"/>
              </w:rPr>
              <w:t>исключением несовершеннолетних, прибывших из другого населенного пункта для получения образования в дневной форме получения образования</w:t>
            </w:r>
            <w:proofErr w:type="gramEnd"/>
            <w:r>
              <w:rPr>
                <w:sz w:val="26"/>
                <w:szCs w:val="26"/>
              </w:rPr>
              <w:t>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ларусь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0E2CC0" w:rsidRDefault="009273B9" w:rsidP="00CB67F1">
            <w:pPr>
              <w:pStyle w:val="newncpi"/>
              <w:spacing w:line="240" w:lineRule="exact"/>
              <w:ind w:firstLine="0"/>
              <w:rPr>
                <w:sz w:val="26"/>
                <w:szCs w:val="26"/>
              </w:rPr>
            </w:pPr>
            <w:r w:rsidRPr="00775604">
              <w:rPr>
                <w:spacing w:val="-8"/>
                <w:sz w:val="26"/>
                <w:szCs w:val="26"/>
              </w:rPr>
              <w:t>документ, подтвержда</w:t>
            </w:r>
            <w:r w:rsidRPr="00775604">
              <w:rPr>
                <w:spacing w:val="-8"/>
                <w:sz w:val="26"/>
                <w:szCs w:val="26"/>
              </w:rPr>
              <w:t>ю</w:t>
            </w:r>
            <w:r w:rsidRPr="00775604">
              <w:rPr>
                <w:spacing w:val="-8"/>
                <w:sz w:val="26"/>
                <w:szCs w:val="26"/>
              </w:rPr>
              <w:t>щий</w:t>
            </w:r>
            <w:r w:rsidRPr="002E1178">
              <w:rPr>
                <w:sz w:val="26"/>
                <w:szCs w:val="26"/>
              </w:rPr>
              <w:t xml:space="preserve"> внесение платы </w:t>
            </w:r>
          </w:p>
        </w:tc>
        <w:tc>
          <w:tcPr>
            <w:tcW w:w="2497" w:type="dxa"/>
            <w:tcMar>
              <w:top w:w="85" w:type="dxa"/>
            </w:tcMar>
          </w:tcPr>
          <w:p w:rsidR="009273B9" w:rsidRDefault="009273B9" w:rsidP="00CB67F1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D5CE7">
              <w:rPr>
                <w:b/>
                <w:spacing w:val="-4"/>
                <w:sz w:val="26"/>
                <w:szCs w:val="26"/>
              </w:rPr>
              <w:lastRenderedPageBreak/>
              <w:t>бесплатно</w:t>
            </w:r>
            <w:r w:rsidRPr="002E1178">
              <w:rPr>
                <w:spacing w:val="-4"/>
                <w:sz w:val="26"/>
                <w:szCs w:val="26"/>
              </w:rPr>
              <w:t xml:space="preserve"> –</w:t>
            </w:r>
            <w:r w:rsidRPr="002E1178">
              <w:rPr>
                <w:sz w:val="26"/>
                <w:szCs w:val="26"/>
              </w:rPr>
              <w:t xml:space="preserve"> </w:t>
            </w:r>
            <w:r w:rsidRPr="002E1178">
              <w:rPr>
                <w:spacing w:val="-4"/>
                <w:sz w:val="26"/>
                <w:szCs w:val="26"/>
              </w:rPr>
              <w:t>за регистра</w:t>
            </w:r>
            <w:r w:rsidRPr="002E1178">
              <w:rPr>
                <w:sz w:val="26"/>
                <w:szCs w:val="26"/>
              </w:rPr>
              <w:t xml:space="preserve">цию в </w:t>
            </w:r>
            <w:r w:rsidRPr="00F44166">
              <w:rPr>
                <w:spacing w:val="-8"/>
                <w:sz w:val="26"/>
                <w:szCs w:val="26"/>
              </w:rPr>
              <w:t>помещениях для временного про</w:t>
            </w:r>
            <w:r w:rsidRPr="00F44166">
              <w:rPr>
                <w:spacing w:val="-8"/>
                <w:sz w:val="26"/>
                <w:szCs w:val="26"/>
              </w:rPr>
              <w:softHyphen/>
            </w:r>
            <w:r w:rsidRPr="002E1178">
              <w:rPr>
                <w:sz w:val="26"/>
                <w:szCs w:val="26"/>
              </w:rPr>
              <w:t>живания</w:t>
            </w:r>
            <w:r>
              <w:rPr>
                <w:sz w:val="26"/>
                <w:szCs w:val="26"/>
              </w:rPr>
              <w:t xml:space="preserve">, а также для </w:t>
            </w:r>
            <w:r w:rsidRPr="002E1178">
              <w:rPr>
                <w:sz w:val="26"/>
                <w:szCs w:val="26"/>
              </w:rPr>
              <w:t>несовершен</w:t>
            </w:r>
            <w:r>
              <w:rPr>
                <w:sz w:val="26"/>
                <w:szCs w:val="26"/>
              </w:rPr>
              <w:softHyphen/>
            </w:r>
            <w:r w:rsidRPr="002E1178">
              <w:rPr>
                <w:sz w:val="26"/>
                <w:szCs w:val="26"/>
              </w:rPr>
              <w:t xml:space="preserve">нолетних, </w:t>
            </w:r>
            <w:r w:rsidRPr="00F44166">
              <w:rPr>
                <w:spacing w:val="-4"/>
                <w:sz w:val="26"/>
                <w:szCs w:val="26"/>
              </w:rPr>
              <w:t>престаре</w:t>
            </w:r>
            <w:r w:rsidRPr="00F44166">
              <w:rPr>
                <w:spacing w:val="-4"/>
                <w:sz w:val="26"/>
                <w:szCs w:val="26"/>
              </w:rPr>
              <w:softHyphen/>
              <w:t xml:space="preserve">лых </w:t>
            </w:r>
            <w:r>
              <w:rPr>
                <w:spacing w:val="-4"/>
                <w:sz w:val="26"/>
                <w:szCs w:val="26"/>
              </w:rPr>
              <w:t xml:space="preserve">граждан </w:t>
            </w:r>
            <w:r w:rsidRPr="00F44166">
              <w:rPr>
                <w:spacing w:val="-4"/>
                <w:sz w:val="26"/>
                <w:szCs w:val="26"/>
              </w:rPr>
              <w:t xml:space="preserve">и инвалидов, </w:t>
            </w:r>
          </w:p>
          <w:p w:rsidR="009273B9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F44166">
              <w:rPr>
                <w:spacing w:val="-4"/>
                <w:sz w:val="26"/>
                <w:szCs w:val="26"/>
              </w:rPr>
              <w:t>про</w:t>
            </w:r>
            <w:r w:rsidRPr="00F44166">
              <w:rPr>
                <w:spacing w:val="-4"/>
                <w:sz w:val="26"/>
                <w:szCs w:val="26"/>
              </w:rPr>
              <w:softHyphen/>
            </w:r>
            <w:r w:rsidRPr="002E1178">
              <w:rPr>
                <w:sz w:val="26"/>
                <w:szCs w:val="26"/>
              </w:rPr>
              <w:t>живающих в го</w:t>
            </w:r>
            <w:r w:rsidRPr="002E1178">
              <w:rPr>
                <w:spacing w:val="-4"/>
                <w:sz w:val="26"/>
                <w:szCs w:val="26"/>
              </w:rPr>
              <w:t>сударстве</w:t>
            </w:r>
            <w:r w:rsidRPr="007B44B4">
              <w:rPr>
                <w:spacing w:val="-4"/>
                <w:sz w:val="26"/>
                <w:szCs w:val="26"/>
              </w:rPr>
              <w:t xml:space="preserve">нных стационарных </w:t>
            </w:r>
            <w:r>
              <w:rPr>
                <w:sz w:val="26"/>
                <w:szCs w:val="26"/>
              </w:rPr>
              <w:t>организациях</w:t>
            </w:r>
            <w:r w:rsidRPr="002E1178">
              <w:rPr>
                <w:sz w:val="26"/>
                <w:szCs w:val="26"/>
              </w:rPr>
              <w:t xml:space="preserve"> </w:t>
            </w:r>
            <w:proofErr w:type="gramEnd"/>
          </w:p>
          <w:p w:rsidR="009273B9" w:rsidRDefault="009273B9" w:rsidP="00CB67F1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 xml:space="preserve">социального </w:t>
            </w:r>
            <w:r>
              <w:rPr>
                <w:spacing w:val="-4"/>
                <w:sz w:val="26"/>
                <w:szCs w:val="26"/>
              </w:rPr>
              <w:t xml:space="preserve">обслуживания, для граждан, </w:t>
            </w:r>
          </w:p>
          <w:p w:rsidR="009273B9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B44B4">
              <w:rPr>
                <w:spacing w:val="-4"/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ходящих срочную военную службу</w:t>
            </w:r>
            <w:r w:rsidRPr="00D839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контракту, призыву службу в резерве либо находящихся на военных или специал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сборах, проходящих альтернативную службу</w:t>
            </w:r>
          </w:p>
          <w:p w:rsidR="009273B9" w:rsidRPr="009273B9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9273B9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9273B9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9273B9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5CE7">
              <w:rPr>
                <w:b/>
                <w:spacing w:val="-12"/>
                <w:sz w:val="26"/>
                <w:szCs w:val="26"/>
              </w:rPr>
              <w:t>0,</w:t>
            </w:r>
            <w:r w:rsidRPr="00D8398C">
              <w:rPr>
                <w:b/>
                <w:spacing w:val="-12"/>
                <w:sz w:val="26"/>
                <w:szCs w:val="26"/>
              </w:rPr>
              <w:t>5</w:t>
            </w:r>
            <w:r w:rsidRPr="00DD5CE7">
              <w:rPr>
                <w:b/>
                <w:spacing w:val="-12"/>
                <w:sz w:val="26"/>
                <w:szCs w:val="26"/>
              </w:rPr>
              <w:t xml:space="preserve"> базовой велич</w:t>
            </w:r>
            <w:r w:rsidRPr="00DD5CE7">
              <w:rPr>
                <w:b/>
                <w:spacing w:val="-12"/>
                <w:sz w:val="26"/>
                <w:szCs w:val="26"/>
              </w:rPr>
              <w:t>и</w:t>
            </w:r>
            <w:r w:rsidRPr="00DD5CE7">
              <w:rPr>
                <w:b/>
                <w:spacing w:val="-12"/>
                <w:sz w:val="26"/>
                <w:szCs w:val="26"/>
              </w:rPr>
              <w:t>ны</w:t>
            </w:r>
            <w:r w:rsidRPr="00306FC5">
              <w:rPr>
                <w:spacing w:val="-12"/>
                <w:sz w:val="26"/>
                <w:szCs w:val="26"/>
              </w:rPr>
              <w:t xml:space="preserve"> </w:t>
            </w:r>
            <w:r w:rsidRPr="00306FC5">
              <w:rPr>
                <w:spacing w:val="-12"/>
                <w:sz w:val="26"/>
                <w:szCs w:val="26"/>
              </w:rPr>
              <w:lastRenderedPageBreak/>
              <w:t xml:space="preserve">– </w:t>
            </w:r>
            <w:r w:rsidRPr="002E117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других</w:t>
            </w:r>
            <w:r w:rsidRPr="002E1178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 xml:space="preserve"> и в иных случаях</w:t>
            </w:r>
          </w:p>
        </w:tc>
        <w:tc>
          <w:tcPr>
            <w:tcW w:w="2473" w:type="dxa"/>
            <w:tcMar>
              <w:top w:w="85" w:type="dxa"/>
            </w:tcMar>
          </w:tcPr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5CE7">
              <w:rPr>
                <w:b/>
                <w:sz w:val="26"/>
                <w:szCs w:val="26"/>
              </w:rPr>
              <w:lastRenderedPageBreak/>
              <w:t>3 рабочих дня</w:t>
            </w:r>
            <w:r w:rsidRPr="002E1178">
              <w:rPr>
                <w:sz w:val="26"/>
                <w:szCs w:val="26"/>
              </w:rPr>
              <w:t xml:space="preserve"> со дня подачи зая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ления</w:t>
            </w: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04" w:type="dxa"/>
            <w:tcMar>
              <w:top w:w="85" w:type="dxa"/>
            </w:tcMar>
          </w:tcPr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sz w:val="26"/>
                <w:szCs w:val="26"/>
              </w:rPr>
            </w:pPr>
            <w:r w:rsidRPr="00E2269A">
              <w:rPr>
                <w:b/>
                <w:sz w:val="26"/>
                <w:szCs w:val="26"/>
              </w:rPr>
              <w:t xml:space="preserve">на срок </w:t>
            </w:r>
            <w:r w:rsidRPr="00E2269A">
              <w:rPr>
                <w:b/>
                <w:spacing w:val="-4"/>
                <w:sz w:val="26"/>
                <w:szCs w:val="26"/>
              </w:rPr>
              <w:t>обучения</w:t>
            </w:r>
            <w:r w:rsidRPr="002E1178">
              <w:rPr>
                <w:spacing w:val="-4"/>
                <w:sz w:val="26"/>
                <w:szCs w:val="26"/>
              </w:rPr>
              <w:t xml:space="preserve"> –</w:t>
            </w:r>
            <w:r w:rsidRPr="002E1178">
              <w:rPr>
                <w:sz w:val="26"/>
                <w:szCs w:val="26"/>
              </w:rPr>
              <w:t xml:space="preserve"> для </w:t>
            </w:r>
            <w:r w:rsidRPr="00306FC5">
              <w:rPr>
                <w:spacing w:val="-4"/>
                <w:sz w:val="26"/>
                <w:szCs w:val="26"/>
              </w:rPr>
              <w:t>граждан, прибывших</w:t>
            </w:r>
            <w:r w:rsidRPr="002E1178">
              <w:rPr>
                <w:sz w:val="26"/>
                <w:szCs w:val="26"/>
              </w:rPr>
              <w:t xml:space="preserve"> </w:t>
            </w:r>
            <w:r w:rsidRPr="00306FC5">
              <w:rPr>
                <w:spacing w:val="-4"/>
                <w:sz w:val="26"/>
                <w:szCs w:val="26"/>
              </w:rPr>
              <w:t>из другого насе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2E1178">
              <w:rPr>
                <w:sz w:val="26"/>
                <w:szCs w:val="26"/>
              </w:rPr>
              <w:t>ленного пункта для</w:t>
            </w:r>
            <w:r>
              <w:rPr>
                <w:sz w:val="26"/>
                <w:szCs w:val="26"/>
              </w:rPr>
              <w:t xml:space="preserve"> получения образования в </w:t>
            </w:r>
            <w:r w:rsidRPr="00306FC5">
              <w:rPr>
                <w:spacing w:val="-8"/>
                <w:sz w:val="26"/>
                <w:szCs w:val="26"/>
              </w:rPr>
              <w:t xml:space="preserve"> днев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2E1178">
              <w:rPr>
                <w:sz w:val="26"/>
                <w:szCs w:val="26"/>
              </w:rPr>
              <w:t>ной форме получения образов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ния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E2269A">
              <w:rPr>
                <w:b/>
                <w:sz w:val="26"/>
                <w:szCs w:val="26"/>
              </w:rPr>
              <w:t>на период пребывания по месту прохождения военной службы</w:t>
            </w:r>
            <w:r w:rsidRPr="002E1178">
              <w:rPr>
                <w:sz w:val="26"/>
                <w:szCs w:val="26"/>
              </w:rPr>
              <w:t xml:space="preserve"> – для граждан, проходящих военную службу по </w:t>
            </w:r>
            <w:r w:rsidRPr="00B62EEC">
              <w:rPr>
                <w:spacing w:val="-4"/>
                <w:sz w:val="26"/>
                <w:szCs w:val="26"/>
              </w:rPr>
              <w:t xml:space="preserve">контракту 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62EEC">
              <w:rPr>
                <w:spacing w:val="-4"/>
                <w:sz w:val="26"/>
                <w:szCs w:val="26"/>
              </w:rPr>
              <w:t>(офи</w:t>
            </w:r>
            <w:r w:rsidRPr="00F05AF3">
              <w:rPr>
                <w:sz w:val="26"/>
                <w:szCs w:val="26"/>
              </w:rPr>
              <w:t>церов, проходящих военную службу по призыву</w:t>
            </w:r>
            <w:r>
              <w:rPr>
                <w:sz w:val="26"/>
                <w:szCs w:val="26"/>
              </w:rPr>
              <w:t>),</w:t>
            </w:r>
            <w:r w:rsidRPr="002E1178">
              <w:rPr>
                <w:sz w:val="26"/>
                <w:szCs w:val="26"/>
              </w:rPr>
              <w:t xml:space="preserve"> и членов их с</w:t>
            </w:r>
            <w:r w:rsidRPr="002E1178">
              <w:rPr>
                <w:sz w:val="26"/>
                <w:szCs w:val="26"/>
              </w:rPr>
              <w:t>е</w:t>
            </w:r>
            <w:r w:rsidRPr="002E1178">
              <w:rPr>
                <w:sz w:val="26"/>
                <w:szCs w:val="26"/>
              </w:rPr>
              <w:t>мей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2269A">
              <w:rPr>
                <w:b/>
                <w:sz w:val="26"/>
                <w:szCs w:val="26"/>
              </w:rPr>
              <w:t>на период прохождения военной  службы (нахождения на сборах)</w:t>
            </w:r>
            <w:r w:rsidRPr="002E1178">
              <w:rPr>
                <w:sz w:val="26"/>
                <w:szCs w:val="26"/>
              </w:rPr>
              <w:t xml:space="preserve"> – для граждан, проходящих срочную военную службу, службу в </w:t>
            </w:r>
            <w:r w:rsidRPr="002E1178">
              <w:rPr>
                <w:sz w:val="26"/>
                <w:szCs w:val="26"/>
              </w:rPr>
              <w:lastRenderedPageBreak/>
              <w:t>резерве, находящихся на военных или специал</w:t>
            </w:r>
            <w:r w:rsidRPr="002E1178">
              <w:rPr>
                <w:sz w:val="26"/>
                <w:szCs w:val="26"/>
              </w:rPr>
              <w:t>ь</w:t>
            </w:r>
            <w:r w:rsidRPr="002E1178">
              <w:rPr>
                <w:sz w:val="26"/>
                <w:szCs w:val="26"/>
              </w:rPr>
              <w:t>ных сборах</w:t>
            </w:r>
          </w:p>
          <w:p w:rsidR="009273B9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период прохождения альтернативной службы – для граждан, проходящих альтернативную службу</w:t>
            </w:r>
          </w:p>
          <w:p w:rsidR="009273B9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269A">
              <w:rPr>
                <w:b/>
                <w:sz w:val="26"/>
                <w:szCs w:val="26"/>
              </w:rPr>
              <w:t>до 6 месяцев</w:t>
            </w:r>
            <w:r>
              <w:rPr>
                <w:sz w:val="26"/>
                <w:szCs w:val="26"/>
              </w:rPr>
              <w:t xml:space="preserve"> – для граждан Республики Беларусь, постоянно проживающих за пределами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лики Беларусь </w:t>
            </w: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269A">
              <w:rPr>
                <w:b/>
                <w:spacing w:val="-12"/>
                <w:sz w:val="26"/>
                <w:szCs w:val="26"/>
              </w:rPr>
              <w:t>до 1 года</w:t>
            </w:r>
            <w:r w:rsidRPr="002E1178">
              <w:rPr>
                <w:spacing w:val="-12"/>
                <w:sz w:val="26"/>
                <w:szCs w:val="26"/>
              </w:rPr>
              <w:t xml:space="preserve"> – для</w:t>
            </w:r>
            <w:r w:rsidRPr="002E11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других</w:t>
            </w:r>
            <w:r w:rsidRPr="002E1178">
              <w:rPr>
                <w:sz w:val="26"/>
                <w:szCs w:val="26"/>
              </w:rPr>
              <w:t xml:space="preserve"> лиц</w:t>
            </w:r>
          </w:p>
        </w:tc>
      </w:tr>
      <w:tr w:rsidR="009273B9" w:rsidRPr="00B54281" w:rsidTr="00CB67F1">
        <w:trPr>
          <w:trHeight w:val="20"/>
        </w:trPr>
        <w:tc>
          <w:tcPr>
            <w:tcW w:w="2663" w:type="dxa"/>
            <w:tcMar>
              <w:top w:w="85" w:type="dxa"/>
            </w:tcMar>
          </w:tcPr>
          <w:p w:rsidR="009273B9" w:rsidRPr="002D1227" w:rsidRDefault="009273B9" w:rsidP="00CB67F1">
            <w:pPr>
              <w:tabs>
                <w:tab w:val="left" w:pos="612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2D1227">
              <w:rPr>
                <w:b/>
                <w:sz w:val="26"/>
                <w:szCs w:val="26"/>
              </w:rPr>
              <w:lastRenderedPageBreak/>
              <w:t>13.3.</w:t>
            </w:r>
            <w:r w:rsidRPr="002D1227">
              <w:rPr>
                <w:b/>
                <w:sz w:val="26"/>
                <w:szCs w:val="26"/>
                <w:vertAlign w:val="superscript"/>
              </w:rPr>
              <w:t> </w:t>
            </w:r>
            <w:r w:rsidRPr="002D1227">
              <w:rPr>
                <w:b/>
                <w:sz w:val="26"/>
                <w:szCs w:val="26"/>
              </w:rPr>
              <w:t>Снятие граждан Рес</w:t>
            </w:r>
            <w:r w:rsidRPr="002D1227">
              <w:rPr>
                <w:b/>
                <w:spacing w:val="-8"/>
                <w:sz w:val="26"/>
                <w:szCs w:val="26"/>
              </w:rPr>
              <w:t>публики Беларусь, ино</w:t>
            </w:r>
            <w:r w:rsidRPr="002D1227">
              <w:rPr>
                <w:b/>
                <w:sz w:val="26"/>
                <w:szCs w:val="26"/>
              </w:rPr>
              <w:t xml:space="preserve">странных граждан и </w:t>
            </w:r>
            <w:r w:rsidRPr="002D1227">
              <w:rPr>
                <w:b/>
                <w:spacing w:val="-16"/>
                <w:sz w:val="26"/>
                <w:szCs w:val="26"/>
              </w:rPr>
              <w:t>лиц без граж</w:t>
            </w:r>
            <w:r w:rsidRPr="002D1227">
              <w:rPr>
                <w:b/>
                <w:sz w:val="26"/>
                <w:szCs w:val="26"/>
              </w:rPr>
              <w:t>данства, постоянно прожива</w:t>
            </w:r>
            <w:r>
              <w:rPr>
                <w:b/>
                <w:spacing w:val="-8"/>
                <w:sz w:val="26"/>
                <w:szCs w:val="26"/>
              </w:rPr>
              <w:t>ю</w:t>
            </w:r>
            <w:r w:rsidRPr="002D1227">
              <w:rPr>
                <w:b/>
                <w:spacing w:val="-8"/>
                <w:sz w:val="26"/>
                <w:szCs w:val="26"/>
              </w:rPr>
              <w:t>щих в Рес</w:t>
            </w:r>
            <w:r w:rsidRPr="002D1227">
              <w:rPr>
                <w:b/>
                <w:sz w:val="26"/>
                <w:szCs w:val="26"/>
              </w:rPr>
              <w:t>публике Беларусь, с регистрационного учета по месту пр</w:t>
            </w:r>
            <w:r w:rsidRPr="002D1227">
              <w:rPr>
                <w:b/>
                <w:sz w:val="26"/>
                <w:szCs w:val="26"/>
              </w:rPr>
              <w:t>е</w:t>
            </w:r>
            <w:r w:rsidRPr="002D1227">
              <w:rPr>
                <w:b/>
                <w:sz w:val="26"/>
                <w:szCs w:val="26"/>
              </w:rPr>
              <w:t>бывания</w:t>
            </w:r>
          </w:p>
          <w:p w:rsidR="009273B9" w:rsidRDefault="009273B9" w:rsidP="00CB67F1">
            <w:pPr>
              <w:tabs>
                <w:tab w:val="left" w:pos="61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9273B9" w:rsidRPr="009273B9" w:rsidRDefault="009273B9" w:rsidP="00CB67F1">
            <w:pPr>
              <w:tabs>
                <w:tab w:val="left" w:pos="61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74" w:type="dxa"/>
            <w:tcMar>
              <w:top w:w="85" w:type="dxa"/>
            </w:tcMar>
          </w:tcPr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06FC5">
              <w:rPr>
                <w:spacing w:val="-8"/>
                <w:sz w:val="26"/>
                <w:szCs w:val="26"/>
              </w:rPr>
              <w:t>подразделение по граж</w:t>
            </w:r>
            <w:r>
              <w:rPr>
                <w:sz w:val="26"/>
                <w:szCs w:val="26"/>
              </w:rPr>
              <w:t>д</w:t>
            </w:r>
            <w:r w:rsidRPr="002E1178">
              <w:rPr>
                <w:sz w:val="26"/>
                <w:szCs w:val="26"/>
              </w:rPr>
              <w:t>анству и миграции органов внут</w:t>
            </w:r>
            <w:r>
              <w:rPr>
                <w:sz w:val="26"/>
                <w:szCs w:val="26"/>
              </w:rPr>
              <w:t>рен</w:t>
            </w:r>
            <w:r w:rsidRPr="002E1178">
              <w:rPr>
                <w:sz w:val="26"/>
                <w:szCs w:val="26"/>
              </w:rPr>
              <w:t xml:space="preserve">них дел, </w:t>
            </w:r>
            <w:r w:rsidRPr="00C9648D">
              <w:rPr>
                <w:sz w:val="26"/>
                <w:szCs w:val="26"/>
              </w:rPr>
              <w:t xml:space="preserve">организация, ответственная </w:t>
            </w:r>
            <w:r w:rsidRPr="00C9648D">
              <w:rPr>
                <w:spacing w:val="-4"/>
                <w:sz w:val="26"/>
                <w:szCs w:val="26"/>
              </w:rPr>
              <w:t>за регистрацию,</w:t>
            </w:r>
            <w:r w:rsidRPr="00C9648D">
              <w:rPr>
                <w:sz w:val="26"/>
                <w:szCs w:val="26"/>
              </w:rPr>
              <w:t xml:space="preserve"> садоводческое товарищество, </w:t>
            </w:r>
            <w:r>
              <w:rPr>
                <w:sz w:val="26"/>
                <w:szCs w:val="26"/>
              </w:rPr>
              <w:t>государственный орган (организация), в кот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ром предусмотрена военная служба</w:t>
            </w:r>
          </w:p>
        </w:tc>
        <w:tc>
          <w:tcPr>
            <w:tcW w:w="3508" w:type="dxa"/>
            <w:tcMar>
              <w:top w:w="85" w:type="dxa"/>
            </w:tcMar>
          </w:tcPr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заявление</w:t>
            </w:r>
          </w:p>
          <w:p w:rsidR="009273B9" w:rsidRPr="002E1178" w:rsidRDefault="009273B9" w:rsidP="00CB67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C97A91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D91370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  <w:p w:rsidR="009273B9" w:rsidRPr="00C97A91" w:rsidRDefault="009273B9" w:rsidP="00CB67F1">
            <w:pPr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Mar>
              <w:top w:w="85" w:type="dxa"/>
            </w:tcMar>
          </w:tcPr>
          <w:p w:rsidR="009273B9" w:rsidRPr="008E1DB0" w:rsidRDefault="009273B9" w:rsidP="00CB67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E1DB0">
              <w:rPr>
                <w:b/>
                <w:sz w:val="26"/>
                <w:szCs w:val="26"/>
              </w:rPr>
              <w:lastRenderedPageBreak/>
              <w:t>бесплатно</w:t>
            </w:r>
          </w:p>
          <w:p w:rsidR="009273B9" w:rsidRPr="002E1178" w:rsidRDefault="009273B9" w:rsidP="00CB6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73" w:type="dxa"/>
            <w:tcMar>
              <w:top w:w="85" w:type="dxa"/>
            </w:tcMar>
          </w:tcPr>
          <w:p w:rsidR="009273B9" w:rsidRPr="008E1DB0" w:rsidRDefault="009273B9" w:rsidP="00CB67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E1DB0">
              <w:rPr>
                <w:b/>
                <w:sz w:val="26"/>
                <w:szCs w:val="26"/>
              </w:rPr>
              <w:t>5 рабо</w:t>
            </w:r>
            <w:r w:rsidRPr="008E1DB0">
              <w:rPr>
                <w:b/>
                <w:spacing w:val="-8"/>
                <w:sz w:val="26"/>
                <w:szCs w:val="26"/>
              </w:rPr>
              <w:t>чих дней</w:t>
            </w:r>
            <w:r w:rsidRPr="008E1DB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04" w:type="dxa"/>
            <w:tcMar>
              <w:top w:w="85" w:type="dxa"/>
            </w:tcMar>
          </w:tcPr>
          <w:p w:rsidR="009273B9" w:rsidRPr="00E2269A" w:rsidRDefault="009273B9" w:rsidP="00CB67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2269A">
              <w:rPr>
                <w:b/>
                <w:sz w:val="26"/>
                <w:szCs w:val="26"/>
              </w:rPr>
              <w:t>бессро</w:t>
            </w:r>
            <w:r w:rsidRPr="00E2269A">
              <w:rPr>
                <w:b/>
                <w:sz w:val="26"/>
                <w:szCs w:val="26"/>
              </w:rPr>
              <w:t>ч</w:t>
            </w:r>
            <w:r w:rsidRPr="00E2269A">
              <w:rPr>
                <w:b/>
                <w:sz w:val="26"/>
                <w:szCs w:val="26"/>
              </w:rPr>
              <w:t>но</w:t>
            </w:r>
          </w:p>
        </w:tc>
      </w:tr>
    </w:tbl>
    <w:p w:rsidR="009273B9" w:rsidRDefault="009273B9" w:rsidP="009273B9"/>
    <w:p w:rsidR="00000000" w:rsidRDefault="009273B9"/>
    <w:sectPr w:rsidR="00000000" w:rsidSect="00EC36B3">
      <w:pgSz w:w="16838" w:h="11906" w:orient="landscape"/>
      <w:pgMar w:top="851" w:right="45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3B9"/>
    <w:rsid w:val="0092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273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27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27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1124</Words>
  <Characters>6412</Characters>
  <Application>Microsoft Office Word</Application>
  <DocSecurity>0</DocSecurity>
  <Lines>53</Lines>
  <Paragraphs>15</Paragraphs>
  <ScaleCrop>false</ScaleCrop>
  <Company>Home-2010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2018-03-29T13:24:00Z</dcterms:created>
  <dcterms:modified xsi:type="dcterms:W3CDTF">2018-03-29T13:24:00Z</dcterms:modified>
</cp:coreProperties>
</file>