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89" w:rsidRDefault="00AA2F89" w:rsidP="00AA2F89">
      <w:r>
        <w:t>Приложение 4</w:t>
      </w:r>
    </w:p>
    <w:p w:rsidR="00AA2F89" w:rsidRDefault="00AA2F89" w:rsidP="00AA2F89">
      <w:r>
        <w:t>Форма</w:t>
      </w:r>
    </w:p>
    <w:p w:rsidR="00AA2F89" w:rsidRDefault="00AA2F89" w:rsidP="00AA2F89">
      <w:r>
        <w:t>ПОСТАНОВЛЕНИЕ</w:t>
      </w:r>
    </w:p>
    <w:p w:rsidR="00AA2F89" w:rsidRPr="006345D1" w:rsidRDefault="00AA2F89" w:rsidP="00AA2F89">
      <w:pPr>
        <w:rPr>
          <w:lang w:val="ru-RU"/>
        </w:rPr>
      </w:pPr>
      <w:r>
        <w:t>________________________________________________________________________</w:t>
      </w:r>
      <w:r w:rsidR="006345D1">
        <w:rPr>
          <w:lang w:val="ru-RU"/>
        </w:rPr>
        <w:t>________________________________________________________</w:t>
      </w:r>
    </w:p>
    <w:p w:rsidR="00AA2F89" w:rsidRDefault="00AA2F89" w:rsidP="00AA2F89">
      <w:r>
        <w:t>(наименование уполномоченного профсоюзного органа, принимающего решение о постановке первичной профсоюзной</w:t>
      </w:r>
      <w:r w:rsidR="006345D1">
        <w:rPr>
          <w:lang w:val="ru-RU"/>
        </w:rPr>
        <w:t xml:space="preserve"> </w:t>
      </w:r>
      <w:r>
        <w:t>организации на учет в качестве организационной структуры профсоюза)</w:t>
      </w:r>
    </w:p>
    <w:p w:rsidR="00AA2F89" w:rsidRDefault="00AA2F89" w:rsidP="00AA2F89">
      <w:r>
        <w:t>______________№______________</w:t>
      </w:r>
    </w:p>
    <w:p w:rsidR="00AA2F89" w:rsidRDefault="00AA2F89" w:rsidP="00AA2F89">
      <w:r>
        <w:t>(дата и номер постановления)</w:t>
      </w:r>
    </w:p>
    <w:p w:rsidR="00AA2F89" w:rsidRDefault="00AA2F89" w:rsidP="00AA2F89">
      <w:r>
        <w:t>_____________________________</w:t>
      </w:r>
    </w:p>
    <w:p w:rsidR="00AA2F89" w:rsidRDefault="00AA2F89" w:rsidP="00AA2F89">
      <w:r>
        <w:t>(наименование населенного пункта)</w:t>
      </w:r>
    </w:p>
    <w:p w:rsidR="00AA2F89" w:rsidRPr="006345D1" w:rsidRDefault="00AA2F89" w:rsidP="00AA2F89">
      <w:pPr>
        <w:rPr>
          <w:lang w:val="ru-RU"/>
        </w:rPr>
      </w:pPr>
      <w:r>
        <w:t>О постановк</w:t>
      </w:r>
      <w:r w:rsidR="006345D1">
        <w:t>е на профсоюзный учет (создании)</w:t>
      </w:r>
      <w:r w:rsidR="006345D1" w:rsidRPr="006345D1">
        <w:t xml:space="preserve"> </w:t>
      </w:r>
      <w:r w:rsidR="006345D1">
        <w:rPr>
          <w:lang w:val="ru-RU"/>
        </w:rPr>
        <w:t>(</w:t>
      </w:r>
      <w:r w:rsidR="006345D1" w:rsidRPr="006345D1">
        <w:rPr>
          <w:i/>
        </w:rPr>
        <w:t>В Уставах некоторых отраслевых профсоюзов ФПБ указано, что решение о создании первичной профсоюзной организации принимает уполномоченный орган профсоюза</w:t>
      </w:r>
      <w:r w:rsidR="006345D1">
        <w:rPr>
          <w:lang w:val="ru-RU"/>
        </w:rPr>
        <w:t xml:space="preserve">) </w:t>
      </w:r>
      <w:r>
        <w:t>первичной профсоюзной организации</w:t>
      </w:r>
      <w:r w:rsidR="006345D1">
        <w:rPr>
          <w:lang w:val="ru-RU"/>
        </w:rPr>
        <w:t>.</w:t>
      </w:r>
    </w:p>
    <w:p w:rsidR="00AA2F89" w:rsidRDefault="00AA2F89" w:rsidP="00AA2F89">
      <w:r>
        <w:t>Рассмотрев представленные материалы по вопросу создания ___________</w:t>
      </w:r>
    </w:p>
    <w:p w:rsidR="00AA2F89" w:rsidRDefault="00AA2F89" w:rsidP="00AA2F89">
      <w:r>
        <w:t>_______________________________________________________________,</w:t>
      </w:r>
    </w:p>
    <w:p w:rsidR="00AA2F89" w:rsidRDefault="00AA2F89" w:rsidP="00AA2F89">
      <w:r>
        <w:t>(наименование первичной профсоюзной организации)</w:t>
      </w:r>
    </w:p>
    <w:p w:rsidR="00AA2F89" w:rsidRDefault="00AA2F89" w:rsidP="00AA2F89">
      <w:r>
        <w:t>_______________________________________</w:t>
      </w:r>
      <w:r w:rsidR="006345D1">
        <w:t>_________________________</w:t>
      </w:r>
      <w:r>
        <w:t>(наименование уполномоченного профсоюзного органа, принимающего решение о постановке первичной профсоюзной</w:t>
      </w:r>
      <w:r w:rsidR="006345D1">
        <w:rPr>
          <w:lang w:val="ru-RU"/>
        </w:rPr>
        <w:t xml:space="preserve"> </w:t>
      </w:r>
      <w:r>
        <w:t>организации на учет в качестве организационной структуры профсоюза)</w:t>
      </w:r>
    </w:p>
    <w:p w:rsidR="00AA2F89" w:rsidRDefault="00AA2F89" w:rsidP="00AA2F89">
      <w:r>
        <w:t>ПОСТАНОВЛЯЕТ:</w:t>
      </w:r>
    </w:p>
    <w:p w:rsidR="00AA2F89" w:rsidRDefault="00AA2F89" w:rsidP="00AA2F89">
      <w:r>
        <w:t>1. Поставить на профсоюзный учет (создать)_________________________</w:t>
      </w:r>
    </w:p>
    <w:p w:rsidR="00AA2F89" w:rsidRDefault="006345D1" w:rsidP="006345D1">
      <w:pPr>
        <w:ind w:left="1416" w:firstLine="708"/>
      </w:pPr>
      <w:r>
        <w:rPr>
          <w:lang w:val="ru-RU"/>
        </w:rPr>
        <w:t xml:space="preserve">      </w:t>
      </w:r>
      <w:r w:rsidR="00AA2F89">
        <w:t>(наименование первичной профсоюзной организации)</w:t>
      </w:r>
    </w:p>
    <w:p w:rsidR="00AA2F89" w:rsidRDefault="00AA2F89" w:rsidP="00AA2F89">
      <w:r>
        <w:t>в качестве организационной структуры ______________________________,</w:t>
      </w:r>
    </w:p>
    <w:p w:rsidR="00AA2F89" w:rsidRDefault="00AA2F89" w:rsidP="006345D1">
      <w:pPr>
        <w:ind w:left="4248" w:firstLine="708"/>
      </w:pPr>
      <w:r>
        <w:t>(наименование профсоюза)</w:t>
      </w:r>
    </w:p>
    <w:p w:rsidR="00AA2F89" w:rsidRDefault="00AA2F89" w:rsidP="00AA2F89">
      <w:r>
        <w:t>с наделением (или без наделения) правами юридического лица.</w:t>
      </w:r>
    </w:p>
    <w:p w:rsidR="00AA2F89" w:rsidRDefault="00AA2F89" w:rsidP="00AA2F89">
      <w:r>
        <w:t>2. Поручить _________________________________ представлять интересы</w:t>
      </w:r>
    </w:p>
    <w:p w:rsidR="00AA2F89" w:rsidRDefault="00AA2F89" w:rsidP="00AA2F89">
      <w:r>
        <w:t>(должность, фамилия, имя, отчество)</w:t>
      </w:r>
    </w:p>
    <w:p w:rsidR="00AA2F89" w:rsidRDefault="00AA2F89" w:rsidP="00AA2F89">
      <w:r>
        <w:t>_______________________________________</w:t>
      </w:r>
      <w:r w:rsidR="006345D1">
        <w:t>_________________________</w:t>
      </w:r>
    </w:p>
    <w:p w:rsidR="00AA2F89" w:rsidRDefault="00AA2F89" w:rsidP="00AA2F89">
      <w:r>
        <w:t>(наименование первичной профсоюзной организации)</w:t>
      </w:r>
    </w:p>
    <w:p w:rsidR="00AA2F89" w:rsidRDefault="00AA2F89" w:rsidP="00AA2F89">
      <w:r>
        <w:t>в ходе ее государственной регистрации (постановки на учет).</w:t>
      </w:r>
    </w:p>
    <w:p w:rsidR="00AA2F89" w:rsidRDefault="00AA2F89" w:rsidP="00AA2F89">
      <w:r>
        <w:t>_________________________ ______________ _______________________</w:t>
      </w:r>
    </w:p>
    <w:p w:rsidR="00AA2F89" w:rsidRDefault="00AA2F89" w:rsidP="00AA2F89">
      <w:r>
        <w:t>(должность в уполномоченном (подпись) (инициалы, фамилия)</w:t>
      </w:r>
    </w:p>
    <w:p w:rsidR="00AA2F89" w:rsidRDefault="00AA2F89" w:rsidP="00AA2F89">
      <w:r>
        <w:t>органе профсоюза)</w:t>
      </w:r>
    </w:p>
    <w:p w:rsidR="00D2331D" w:rsidRDefault="00D2331D" w:rsidP="00AA2F89"/>
    <w:p w:rsidR="00AA2F89" w:rsidRPr="006345D1" w:rsidRDefault="00AA2F89" w:rsidP="00AA2F89">
      <w:pPr>
        <w:rPr>
          <w:i/>
        </w:rPr>
      </w:pPr>
      <w:r w:rsidRPr="006345D1">
        <w:rPr>
          <w:i/>
        </w:rPr>
        <w:t>Примечание. Постановление может содержать и иные сведения.</w:t>
      </w:r>
    </w:p>
    <w:p w:rsidR="006A2A4C" w:rsidRPr="00D22D54" w:rsidRDefault="006A2A4C" w:rsidP="00AA2F89">
      <w:pPr>
        <w:rPr>
          <w:i/>
          <w:lang w:val="ru-RU"/>
        </w:rPr>
      </w:pPr>
      <w:bookmarkStart w:id="0" w:name="_GoBack"/>
      <w:bookmarkEnd w:id="0"/>
    </w:p>
    <w:sectPr w:rsidR="006A2A4C" w:rsidRPr="00D22D54" w:rsidSect="00737319">
      <w:pgSz w:w="11906" w:h="16838"/>
      <w:pgMar w:top="1417" w:right="851" w:bottom="1134" w:left="1417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93BA4"/>
    <w:multiLevelType w:val="hybridMultilevel"/>
    <w:tmpl w:val="6B90F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141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89"/>
    <w:rsid w:val="00144A49"/>
    <w:rsid w:val="00192960"/>
    <w:rsid w:val="00397B8F"/>
    <w:rsid w:val="00473B2A"/>
    <w:rsid w:val="00586951"/>
    <w:rsid w:val="005B05DB"/>
    <w:rsid w:val="006345D1"/>
    <w:rsid w:val="006A2A4C"/>
    <w:rsid w:val="006D724F"/>
    <w:rsid w:val="006E139F"/>
    <w:rsid w:val="00737319"/>
    <w:rsid w:val="009422C6"/>
    <w:rsid w:val="00A23445"/>
    <w:rsid w:val="00AA2F89"/>
    <w:rsid w:val="00AD20AD"/>
    <w:rsid w:val="00AF1BF3"/>
    <w:rsid w:val="00C05F8D"/>
    <w:rsid w:val="00C747AB"/>
    <w:rsid w:val="00CE224D"/>
    <w:rsid w:val="00D00314"/>
    <w:rsid w:val="00D22D54"/>
    <w:rsid w:val="00D2331D"/>
    <w:rsid w:val="00D7050D"/>
    <w:rsid w:val="00DA71D1"/>
    <w:rsid w:val="00E120C7"/>
    <w:rsid w:val="00E44FBF"/>
    <w:rsid w:val="00E47239"/>
    <w:rsid w:val="00E74D90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Cs/>
        <w:color w:val="404040" w:themeColor="text1" w:themeTint="BF"/>
        <w:sz w:val="30"/>
        <w:szCs w:val="30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314"/>
    <w:pPr>
      <w:ind w:left="720"/>
      <w:contextualSpacing/>
      <w:jc w:val="left"/>
    </w:pPr>
    <w:rPr>
      <w:rFonts w:eastAsia="Times New Roman"/>
      <w:iCs w:val="0"/>
      <w:color w:val="auto"/>
      <w:szCs w:val="20"/>
      <w:lang w:val="ru-RU" w:eastAsia="ru-RU"/>
    </w:rPr>
  </w:style>
  <w:style w:type="character" w:styleId="a4">
    <w:name w:val="Hyperlink"/>
    <w:basedOn w:val="a0"/>
    <w:uiPriority w:val="99"/>
    <w:unhideWhenUsed/>
    <w:rsid w:val="00D0031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iCs/>
        <w:color w:val="404040" w:themeColor="text1" w:themeTint="BF"/>
        <w:sz w:val="30"/>
        <w:szCs w:val="30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314"/>
    <w:pPr>
      <w:ind w:left="720"/>
      <w:contextualSpacing/>
      <w:jc w:val="left"/>
    </w:pPr>
    <w:rPr>
      <w:rFonts w:eastAsia="Times New Roman"/>
      <w:iCs w:val="0"/>
      <w:color w:val="auto"/>
      <w:szCs w:val="20"/>
      <w:lang w:val="ru-RU" w:eastAsia="ru-RU"/>
    </w:rPr>
  </w:style>
  <w:style w:type="character" w:styleId="a4">
    <w:name w:val="Hyperlink"/>
    <w:basedOn w:val="a0"/>
    <w:uiPriority w:val="99"/>
    <w:unhideWhenUsed/>
    <w:rsid w:val="00D003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С. А. Буслович</cp:lastModifiedBy>
  <cp:revision>3</cp:revision>
  <dcterms:created xsi:type="dcterms:W3CDTF">2015-06-10T13:59:00Z</dcterms:created>
  <dcterms:modified xsi:type="dcterms:W3CDTF">2015-06-10T14:06:00Z</dcterms:modified>
</cp:coreProperties>
</file>